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5A2E435B" w:rsidR="004A500C" w:rsidRPr="00064EBC" w:rsidRDefault="00CC2974" w:rsidP="00CA2C5C">
            <w:pPr>
              <w:rPr>
                <w:b/>
                <w:i/>
              </w:rPr>
            </w:pPr>
            <w:r>
              <w:rPr>
                <w:b/>
                <w:i/>
              </w:rPr>
              <w:t>Developing a decision support tool to inform land management</w:t>
            </w:r>
            <w:r w:rsidR="00360288">
              <w:rPr>
                <w:b/>
                <w:i/>
              </w:rPr>
              <w:t xml:space="preserve"> scenarios</w:t>
            </w:r>
            <w:r>
              <w:rPr>
                <w:b/>
                <w:i/>
              </w:rPr>
              <w:t xml:space="preserve"> in Montserrat</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7A10F40C" w:rsidR="004A500C" w:rsidRPr="00514BF9" w:rsidRDefault="00514BF9" w:rsidP="00CA2C5C">
            <w:pPr>
              <w:rPr>
                <w:b/>
                <w:bCs/>
              </w:rPr>
            </w:pPr>
            <w:r w:rsidRPr="00514BF9">
              <w:rPr>
                <w:b/>
                <w:bCs/>
              </w:rPr>
              <w:t>Thursday 14 January</w:t>
            </w:r>
            <w:r w:rsidR="00157E5C" w:rsidRPr="00514BF9">
              <w:rPr>
                <w:b/>
                <w:bCs/>
              </w:rPr>
              <w:t xml:space="preserve"> 2021</w:t>
            </w:r>
            <w:r w:rsidR="0062560E" w:rsidRPr="00514BF9">
              <w:rPr>
                <w:b/>
                <w:bCs/>
              </w:rPr>
              <w:t xml:space="preserve"> @16:00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356A1236" w:rsidR="004A500C" w:rsidRPr="00136E88" w:rsidRDefault="009126CA" w:rsidP="00CA2C5C">
            <w:pPr>
              <w:rPr>
                <w:highlight w:val="yellow"/>
              </w:rPr>
            </w:pPr>
            <w:r w:rsidRPr="00514BF9">
              <w:rPr>
                <w:b/>
                <w:bCs/>
              </w:rPr>
              <w:t>C20-0425-</w:t>
            </w:r>
            <w:bookmarkStart w:id="3" w:name="_GoBack"/>
            <w:bookmarkEnd w:id="3"/>
            <w:r w:rsidR="00AD5886" w:rsidRPr="00514BF9">
              <w:rPr>
                <w:b/>
                <w:bCs/>
              </w:rPr>
              <w:t>1516</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34C98501"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00B98535" w:rsidR="004A500C" w:rsidRPr="00880CFB" w:rsidRDefault="004A500C" w:rsidP="00CA2C5C">
            <w:r w:rsidRPr="00880CFB">
              <w:t>PLEASE DO NOT SEND TENDERS DIRECTLY TO</w:t>
            </w:r>
            <w:r w:rsidR="0062560E">
              <w:t xml:space="preserve"> </w:t>
            </w:r>
            <w:r w:rsidR="00514BF9">
              <w:t>JAMES HUTCHINSON, AMANDA GREGORY</w:t>
            </w:r>
            <w:r w:rsidR="002540B8">
              <w:t xml:space="preserve"> 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5405F3EB" w14:textId="77777777" w:rsidR="00223ADC" w:rsidRDefault="00223ADC" w:rsidP="00223ADC">
            <w:pPr>
              <w:spacing w:before="0" w:after="0"/>
            </w:pPr>
            <w:r>
              <w:t>James Hutchinson</w:t>
            </w:r>
          </w:p>
          <w:p w14:paraId="036B4DF3" w14:textId="77777777" w:rsidR="00223ADC" w:rsidRPr="00650D50" w:rsidRDefault="00223ADC" w:rsidP="00223ADC">
            <w:pPr>
              <w:spacing w:before="0" w:after="0"/>
            </w:pPr>
            <w:r w:rsidRPr="00650D50">
              <w:t xml:space="preserve">Email:  </w:t>
            </w:r>
            <w:r>
              <w:t>james.hutchinson@jncc.gov.uk</w:t>
            </w:r>
          </w:p>
          <w:p w14:paraId="469A1302" w14:textId="5793895F" w:rsidR="00223ADC" w:rsidRDefault="00223ADC" w:rsidP="00223ADC">
            <w:pPr>
              <w:spacing w:before="0" w:after="0"/>
            </w:pPr>
            <w:r w:rsidRPr="00650D50">
              <w:t>Tel: +44 (0)1</w:t>
            </w:r>
            <w:r w:rsidRPr="00223ADC">
              <w:t xml:space="preserve"> 1733 866940</w:t>
            </w:r>
            <w:r w:rsidRPr="00650D50">
              <w:t xml:space="preserve"> </w:t>
            </w:r>
          </w:p>
          <w:p w14:paraId="5209D415" w14:textId="5E1A09E9" w:rsidR="00223ADC" w:rsidRDefault="00223ADC" w:rsidP="00223ADC">
            <w:pPr>
              <w:spacing w:before="0" w:after="0"/>
            </w:pPr>
          </w:p>
          <w:p w14:paraId="27FB1925" w14:textId="16EFFE62" w:rsidR="00223ADC" w:rsidRDefault="00223ADC" w:rsidP="00223ADC">
            <w:pPr>
              <w:spacing w:before="0" w:after="0"/>
            </w:pPr>
            <w:r>
              <w:t>OR</w:t>
            </w:r>
          </w:p>
          <w:p w14:paraId="1FD80241" w14:textId="77777777" w:rsidR="00223ADC" w:rsidRDefault="00223ADC" w:rsidP="00223ADC">
            <w:pPr>
              <w:contextualSpacing/>
            </w:pPr>
          </w:p>
          <w:p w14:paraId="3CDB38E0" w14:textId="77777777" w:rsidR="00223ADC" w:rsidRDefault="00223ADC" w:rsidP="00223ADC">
            <w:pPr>
              <w:contextualSpacing/>
            </w:pPr>
            <w:r>
              <w:t>Amanda Gregory</w:t>
            </w:r>
          </w:p>
          <w:p w14:paraId="4121CB3B" w14:textId="77777777" w:rsidR="00223ADC" w:rsidRDefault="00223ADC" w:rsidP="00223ADC">
            <w:pPr>
              <w:contextualSpacing/>
            </w:pPr>
            <w:r>
              <w:t>Joint Nature Conservation Committee</w:t>
            </w:r>
          </w:p>
          <w:p w14:paraId="487E78D0" w14:textId="77777777" w:rsidR="00223ADC" w:rsidRDefault="00223ADC" w:rsidP="00223ADC">
            <w:pPr>
              <w:contextualSpacing/>
            </w:pPr>
            <w:r>
              <w:t>Email: Amanda.Gregory@JNCC.gov.uk</w:t>
            </w:r>
          </w:p>
          <w:p w14:paraId="78A83C4F" w14:textId="7C243C79" w:rsidR="004A500C" w:rsidRPr="00064EBC" w:rsidRDefault="00223ADC" w:rsidP="004A500C">
            <w:pPr>
              <w:contextualSpacing/>
            </w:pPr>
            <w:r>
              <w:t>Tel:     01733 866811</w:t>
            </w: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p>
          <w:p w14:paraId="1EE51590" w14:textId="793DA9FE" w:rsidR="004A500C" w:rsidRPr="00064EBC" w:rsidDel="00872424" w:rsidRDefault="004A500C" w:rsidP="00CA2C5C">
            <w:r w:rsidRPr="00B703CA">
              <w:t>Tel: 01733 866894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289C6259" w:rsidR="004A500C" w:rsidRPr="00064EBC" w:rsidRDefault="00514BF9" w:rsidP="00CA2C5C">
            <w:r>
              <w:t xml:space="preserve">Week beginning 18 </w:t>
            </w:r>
            <w:r w:rsidR="00E90D0D">
              <w:t>January 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3602ED71" w:rsidR="004A500C" w:rsidRPr="008C3197" w:rsidRDefault="00E90D0D" w:rsidP="00CA2C5C">
            <w:r>
              <w:t>Friday, 26 March 2021</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BD1540" w14:textId="1275BF4F"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AD5886"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AD5886"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AD5886"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77777777" w:rsidR="004A500C" w:rsidRDefault="00AD5886"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Project Objectives: Detailed 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77777777" w:rsidR="004A500C" w:rsidRDefault="00AD5886"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Potential follow-on work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AD5886"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AD5886"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AD5886"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77777777" w:rsidR="004A500C" w:rsidRDefault="00AD5886"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Health and safety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7777777" w:rsidR="004A500C" w:rsidRDefault="00AD5886"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Product specification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77777777" w:rsidR="004A500C" w:rsidRDefault="00AD5886"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Project management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77777777" w:rsidR="004A500C" w:rsidRDefault="00AD5886"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Instructions for tender submission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AD5886"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AD5886"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77777777" w:rsidR="004A500C" w:rsidRDefault="00AD5886"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Additional Contractor requirements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AD5886"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369868111"/>
      <w:r w:rsidRPr="009C7BDC">
        <w:lastRenderedPageBreak/>
        <w:t>Joint Nature Conservation Committee</w:t>
      </w:r>
      <w:bookmarkEnd w:id="10"/>
    </w:p>
    <w:bookmarkEnd w:id="5"/>
    <w:bookmarkEnd w:id="6"/>
    <w:bookmarkEnd w:id="7"/>
    <w:bookmarkEnd w:id="8"/>
    <w:bookmarkEnd w:id="9"/>
    <w:p w14:paraId="14B1559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0" w:history="1">
        <w:r w:rsidR="00166677" w:rsidRPr="002E67DF">
          <w:rPr>
            <w:rStyle w:val="Hyperlink"/>
          </w:rPr>
          <w:t>https://jncc.gov.uk/about-jncc/</w:t>
        </w:r>
      </w:hyperlink>
      <w:r w:rsidR="00166677">
        <w:tab/>
      </w:r>
    </w:p>
    <w:p w14:paraId="1A132AD8" w14:textId="774E6C96" w:rsidR="004A500C" w:rsidRDefault="00B32D7E" w:rsidP="00B32D7E">
      <w:pPr>
        <w:pStyle w:val="Heading2"/>
      </w:pPr>
      <w:bookmarkStart w:id="11" w:name="_Toc368410317"/>
      <w:bookmarkStart w:id="12" w:name="_Ref369851877"/>
      <w:bookmarkStart w:id="13" w:name="_Toc369868112"/>
      <w:r>
        <w:rPr>
          <w:b w:val="0"/>
          <w:bCs w:val="0"/>
          <w:iCs w:val="0"/>
          <w:sz w:val="22"/>
          <w:szCs w:val="22"/>
        </w:rPr>
        <w:t xml:space="preserve"> </w:t>
      </w:r>
      <w:r w:rsidR="004A500C">
        <w:t>Project Aims</w:t>
      </w:r>
      <w:bookmarkEnd w:id="11"/>
      <w:bookmarkEnd w:id="12"/>
      <w:bookmarkEnd w:id="13"/>
    </w:p>
    <w:p w14:paraId="43F77BE7" w14:textId="77777777" w:rsidR="005C6959" w:rsidRDefault="005C6959" w:rsidP="005C6959">
      <w:pPr>
        <w:spacing w:after="0"/>
      </w:pPr>
      <w:r>
        <w:t>JNCC is providing technical assistance to the Overseas Territory of Montserrat.  This project aims to support the Government of Montserrat to;</w:t>
      </w:r>
    </w:p>
    <w:p w14:paraId="08592470" w14:textId="1530EF10" w:rsidR="005C6959" w:rsidRDefault="005C6959" w:rsidP="00561EA1">
      <w:pPr>
        <w:pStyle w:val="ListParagraph"/>
        <w:numPr>
          <w:ilvl w:val="0"/>
          <w:numId w:val="35"/>
        </w:numPr>
        <w:spacing w:after="0"/>
      </w:pPr>
      <w:r>
        <w:t xml:space="preserve">Develop a </w:t>
      </w:r>
      <w:r w:rsidR="00996C3B">
        <w:t xml:space="preserve">systems </w:t>
      </w:r>
      <w:r>
        <w:t>model</w:t>
      </w:r>
      <w:r w:rsidR="00497865">
        <w:t xml:space="preserve"> </w:t>
      </w:r>
      <w:r w:rsidR="00561EA1">
        <w:t>to explore different future development scenario</w:t>
      </w:r>
      <w:r w:rsidR="00996C3B">
        <w:t>s</w:t>
      </w:r>
      <w:r w:rsidR="00561EA1">
        <w:t xml:space="preserve"> of land use and environmental management in </w:t>
      </w:r>
      <w:r>
        <w:t>Montserrat</w:t>
      </w:r>
      <w:r w:rsidR="00561EA1">
        <w:t xml:space="preserve"> and improve understanding of the natural capital linkages and potential ‘trade-offs’/synergies to support decision making</w:t>
      </w:r>
      <w:r w:rsidR="00497865">
        <w:t>.</w:t>
      </w:r>
    </w:p>
    <w:p w14:paraId="65D53481" w14:textId="114FEB18" w:rsidR="005C6959" w:rsidRDefault="005C6959" w:rsidP="005C6959">
      <w:pPr>
        <w:spacing w:after="0"/>
        <w:rPr>
          <w:color w:val="000000"/>
        </w:rPr>
      </w:pPr>
      <w:r>
        <w:t xml:space="preserve">This project aims to build on </w:t>
      </w:r>
      <w:r>
        <w:rPr>
          <w:color w:val="000000"/>
        </w:rPr>
        <w:t>previous projects and experience gained elsewhere in the Caribbean and South Atlantic Territories, to provide Montserrat with a tool to support terrestrial spatial planning and nature conservation gains</w:t>
      </w:r>
      <w:r w:rsidR="00670B80">
        <w:rPr>
          <w:color w:val="000000"/>
        </w:rPr>
        <w:t xml:space="preserve">, </w:t>
      </w:r>
      <w:r>
        <w:rPr>
          <w:color w:val="000000"/>
        </w:rPr>
        <w:t xml:space="preserve"> to gain a better u</w:t>
      </w:r>
      <w:r>
        <w:t>nderstanding of natural capital linkages and inform better decision making</w:t>
      </w:r>
      <w:r w:rsidR="004E0ED9">
        <w:t xml:space="preserve"> around land-use management</w:t>
      </w:r>
      <w:r>
        <w:t>.</w:t>
      </w:r>
    </w:p>
    <w:p w14:paraId="76133214" w14:textId="1D1E88AB" w:rsidR="005C6959" w:rsidRDefault="004A500C" w:rsidP="005C6959">
      <w:pPr>
        <w:pStyle w:val="Heading2"/>
      </w:pPr>
      <w:bookmarkStart w:id="14" w:name="_Toc368410318"/>
      <w:bookmarkStart w:id="15" w:name="_Toc369868113"/>
      <w:r>
        <w:t>Project</w:t>
      </w:r>
      <w:bookmarkEnd w:id="14"/>
      <w:r>
        <w:t xml:space="preserve"> Background</w:t>
      </w:r>
      <w:bookmarkStart w:id="16" w:name="_Toc368410319"/>
      <w:bookmarkEnd w:id="15"/>
    </w:p>
    <w:p w14:paraId="19358063" w14:textId="7A7ECA9E" w:rsidR="00750CD2" w:rsidRDefault="00750CD2" w:rsidP="004E0ED9">
      <w:pPr>
        <w:spacing w:after="0"/>
      </w:pPr>
      <w:r>
        <w:t>The ‘Emerald Isle of the Caribbean’, Montserrat is a highly biodiverse, volcanic &amp; mountainous island of 103km</w:t>
      </w:r>
      <w:r>
        <w:rPr>
          <w:vertAlign w:val="superscript"/>
        </w:rPr>
        <w:t>2</w:t>
      </w:r>
      <w:r>
        <w:t>, located between the islands of Nevis and Guadeloupe, 43 km south-west from Antigua (Bettencourt &amp; Imminga-Berends, 2015).  Montserrat’s ecosystems provide an important source of income through the exploitation of its unique biodiversity to promote tourism as well as supporting the livelihoods of Montserrat’s population.  Ecosystems provide multiple benefits such as the provision of fresh water, maintaining soil fertility and a variety of food resources.</w:t>
      </w:r>
    </w:p>
    <w:p w14:paraId="6D3018D1" w14:textId="7FF83B9C" w:rsidR="00E30AB2" w:rsidRDefault="00E30AB2" w:rsidP="004E0ED9">
      <w:pPr>
        <w:spacing w:after="0"/>
      </w:pPr>
      <w:r>
        <w:t xml:space="preserve">The Soufriere volcano has been active since 1995 causing extensive damage to biodiversity and ecosystems and has caused social and economic disruption, with the migration of 2/3 of the population (OCTA, 2015).  Infrastructure was destroyed, the thriving tourism industry was severely reduced and agriculture sector was devastated.  Hurricanes also pose a serious </w:t>
      </w:r>
      <w:r w:rsidR="00830988">
        <w:t>risk and</w:t>
      </w:r>
      <w:r>
        <w:t xml:space="preserve"> are expected to become more frequent and intense in the future because of climate change.  Montserratians are working to overcome the crisis and move on to </w:t>
      </w:r>
      <w:r>
        <w:lastRenderedPageBreak/>
        <w:t>redevelop infrastructure, economy, and industry that supports and encourages a growing and more independent population.</w:t>
      </w:r>
    </w:p>
    <w:p w14:paraId="486E0623" w14:textId="31EE4458" w:rsidR="004E0ED9" w:rsidRDefault="004E0ED9" w:rsidP="004E0ED9">
      <w:pPr>
        <w:spacing w:after="0"/>
      </w:pPr>
      <w:r>
        <w:t>In 2016 JNCC started the ‘</w:t>
      </w:r>
      <w:r w:rsidRPr="0003278D">
        <w:rPr>
          <w:i/>
          <w:iCs/>
        </w:rPr>
        <w:t>Natural Capital in the Caribbean and South Atlantic Overseas Territories</w:t>
      </w:r>
      <w:r>
        <w:t>’ project</w:t>
      </w:r>
      <w:r w:rsidR="0054360E">
        <w:t xml:space="preserve"> (</w:t>
      </w:r>
      <w:hyperlink r:id="rId11" w:anchor="outputs-caribbean-supplementary-reports" w:history="1">
        <w:r w:rsidR="0054360E">
          <w:rPr>
            <w:rStyle w:val="Hyperlink"/>
            <w:b/>
            <w:bCs/>
          </w:rPr>
          <w:t>CSSF-funded projects</w:t>
        </w:r>
      </w:hyperlink>
      <w:r w:rsidR="0054360E">
        <w:t xml:space="preserve">).  </w:t>
      </w:r>
      <w:r>
        <w:t>Natural capital in a number of the UK’s Caribbean and South Atlantic OTs was assessed, supported by training and capacity building to monitor environmental change and integrate environmental evidence into economic policy making and infrastructure planning.</w:t>
      </w:r>
    </w:p>
    <w:p w14:paraId="0CBD2476" w14:textId="7AF81AC8" w:rsidR="004E0ED9" w:rsidRDefault="004E0ED9" w:rsidP="004E0ED9">
      <w:pPr>
        <w:spacing w:after="0"/>
      </w:pPr>
      <w:r>
        <w:t xml:space="preserve">In 2017, JNCC commissioned a Data Management project for the Caribbean island of Montserrat as part of a Territory to Territory partnership between the Government of Montserrat and the Falklands Islands Government. This project designed and built a data management system and process as a tool to </w:t>
      </w:r>
      <w:r w:rsidRPr="007C3C06">
        <w:rPr>
          <w:rFonts w:eastAsia="Calibri"/>
          <w:i/>
          <w:iCs/>
        </w:rPr>
        <w:t>Develop a sound evidence base for Montserrat:  A tool for environmental management, spatial and economic planning and natural capital assessments</w:t>
      </w:r>
      <w:r w:rsidRPr="007C3C06">
        <w:rPr>
          <w:i/>
          <w:iCs/>
        </w:rPr>
        <w:t>.</w:t>
      </w:r>
      <w:r>
        <w:t xml:space="preserve">  A Data Gateway for Montserrat was built to enable Montserrat to enhance data management capacity (discovery, access, manage, analyse &amp; use of data).  </w:t>
      </w:r>
    </w:p>
    <w:p w14:paraId="376DD3CD" w14:textId="70089A56" w:rsidR="004E0ED9" w:rsidRPr="004E0ED9" w:rsidRDefault="00C264CC" w:rsidP="00497865">
      <w:pPr>
        <w:spacing w:after="0"/>
      </w:pPr>
      <w:r>
        <w:t xml:space="preserve">This project will use learning from, and build upon, a similar assessment carried out in St Helena in 2018/19:  </w:t>
      </w:r>
      <w:r>
        <w:rPr>
          <w:i/>
          <w:iCs/>
        </w:rPr>
        <w:t xml:space="preserve">South Atlantic Natural Capital Assessment; Modelling St Helena’s Natural </w:t>
      </w:r>
      <w:r w:rsidRPr="00C264CC">
        <w:t>Capital</w:t>
      </w:r>
      <w:r>
        <w:rPr>
          <w:rStyle w:val="FootnoteReference"/>
        </w:rPr>
        <w:footnoteReference w:id="1"/>
      </w:r>
      <w:r>
        <w:t xml:space="preserve">, which explored different future development scenarios and the impacts, synergies and </w:t>
      </w:r>
      <w:r w:rsidR="00830988">
        <w:t>trade-offs</w:t>
      </w:r>
      <w:r>
        <w:t xml:space="preserve"> associated with different land management</w:t>
      </w:r>
      <w:r w:rsidR="00761AE0">
        <w:t xml:space="preserve"> to deliver project aims for Montserrat.</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026ABC57" w14:textId="087C5D40" w:rsidR="004E0ED9" w:rsidRDefault="004A500C" w:rsidP="004E0ED9">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r w:rsidRPr="00CF11BB">
        <w:t xml:space="preserve">: </w:t>
      </w:r>
    </w:p>
    <w:p w14:paraId="69686D89" w14:textId="1FA84718" w:rsidR="00497865" w:rsidRDefault="006A5F98" w:rsidP="003559A8">
      <w:pPr>
        <w:pStyle w:val="ListParagraph"/>
        <w:numPr>
          <w:ilvl w:val="0"/>
          <w:numId w:val="36"/>
        </w:numPr>
        <w:spacing w:before="0" w:after="0" w:line="240" w:lineRule="auto"/>
        <w:ind w:left="993" w:hanging="567"/>
      </w:pPr>
      <w:r>
        <w:t>I</w:t>
      </w:r>
      <w:r w:rsidR="00761AE0">
        <w:t>dentify</w:t>
      </w:r>
      <w:r w:rsidR="00497865">
        <w:t xml:space="preserve"> which ecosystems services are important in Montserrat and which environmental and socio-</w:t>
      </w:r>
      <w:r w:rsidR="00E637B9">
        <w:t>economic</w:t>
      </w:r>
      <w:r w:rsidR="00497865">
        <w:t xml:space="preserve"> factors influence the provision</w:t>
      </w:r>
      <w:r w:rsidR="00761AE0">
        <w:t xml:space="preserve"> of these key services</w:t>
      </w:r>
      <w:r>
        <w:t xml:space="preserve"> through</w:t>
      </w:r>
      <w:r w:rsidR="002D45B9">
        <w:t xml:space="preserve"> stakeholder consultation (remote or otherwise).</w:t>
      </w:r>
    </w:p>
    <w:p w14:paraId="066339FF" w14:textId="77777777" w:rsidR="003559A8" w:rsidRDefault="003559A8" w:rsidP="003559A8">
      <w:pPr>
        <w:spacing w:before="0" w:after="0"/>
        <w:ind w:left="426"/>
      </w:pPr>
    </w:p>
    <w:p w14:paraId="2BA2C80F" w14:textId="4E6F25DE" w:rsidR="00084E61" w:rsidRDefault="002D45B9" w:rsidP="00084E61">
      <w:pPr>
        <w:pStyle w:val="ListParagraph"/>
        <w:numPr>
          <w:ilvl w:val="0"/>
          <w:numId w:val="36"/>
        </w:numPr>
        <w:spacing w:before="0" w:after="0" w:line="240" w:lineRule="auto"/>
        <w:ind w:left="993" w:hanging="567"/>
      </w:pPr>
      <w:r>
        <w:t>Use the knowledge gained from this stakeholder consultation to</w:t>
      </w:r>
      <w:r w:rsidR="00830988">
        <w:t xml:space="preserve"> </w:t>
      </w:r>
      <w:r>
        <w:t>d</w:t>
      </w:r>
      <w:r w:rsidR="004E0ED9">
        <w:t>evelop and</w:t>
      </w:r>
      <w:r w:rsidR="00497865">
        <w:t>/or</w:t>
      </w:r>
      <w:r w:rsidR="004E0ED9">
        <w:t xml:space="preserve"> adapt existing conceptual models </w:t>
      </w:r>
      <w:r w:rsidR="00497865">
        <w:t>(eg Bayesian Belief Network</w:t>
      </w:r>
      <w:r>
        <w:t>s</w:t>
      </w:r>
      <w:r w:rsidR="00497865">
        <w:t xml:space="preserve"> (BBN)) </w:t>
      </w:r>
      <w:r w:rsidR="004E0ED9">
        <w:t xml:space="preserve">to </w:t>
      </w:r>
      <w:r w:rsidR="00165CE3">
        <w:t>explore</w:t>
      </w:r>
      <w:r w:rsidR="004E0ED9">
        <w:t xml:space="preserve"> ecosystem services values</w:t>
      </w:r>
      <w:r w:rsidR="00165CE3">
        <w:t xml:space="preserve"> on Monserrat</w:t>
      </w:r>
      <w:r w:rsidR="004E0ED9">
        <w:t xml:space="preserve"> </w:t>
      </w:r>
      <w:r w:rsidR="00165CE3">
        <w:t>and explore the changes</w:t>
      </w:r>
      <w:r w:rsidR="004E0ED9">
        <w:t xml:space="preserve"> under different </w:t>
      </w:r>
      <w:r w:rsidR="00165CE3">
        <w:t xml:space="preserve">land management </w:t>
      </w:r>
      <w:r w:rsidR="004E0ED9">
        <w:t>scenarios.</w:t>
      </w:r>
    </w:p>
    <w:p w14:paraId="1A5B6494" w14:textId="77777777" w:rsidR="00084E61" w:rsidRDefault="00084E61" w:rsidP="002D45B9">
      <w:pPr>
        <w:spacing w:before="0" w:after="0"/>
        <w:ind w:left="360"/>
      </w:pPr>
    </w:p>
    <w:p w14:paraId="0B536BCE" w14:textId="103D335B" w:rsidR="00084E61" w:rsidRDefault="00D278A2" w:rsidP="00084E61">
      <w:pPr>
        <w:pStyle w:val="ListParagraph"/>
        <w:numPr>
          <w:ilvl w:val="0"/>
          <w:numId w:val="36"/>
        </w:numPr>
        <w:spacing w:before="0" w:after="0" w:line="240" w:lineRule="auto"/>
        <w:ind w:left="993" w:hanging="567"/>
      </w:pPr>
      <w:r>
        <w:t>Parameterise the model using existing spatial data available for the island, and p</w:t>
      </w:r>
      <w:r w:rsidR="00084E61">
        <w:t xml:space="preserve">roduce spatial </w:t>
      </w:r>
      <w:r>
        <w:t xml:space="preserve">outputs </w:t>
      </w:r>
      <w:r w:rsidR="00084E61">
        <w:t>to visualise risks and benefits under different land management scenarios</w:t>
      </w:r>
    </w:p>
    <w:p w14:paraId="36906D0C" w14:textId="0504AE65" w:rsidR="003559A8" w:rsidRDefault="003559A8" w:rsidP="003559A8">
      <w:pPr>
        <w:spacing w:before="0" w:after="0"/>
        <w:ind w:left="426"/>
      </w:pPr>
    </w:p>
    <w:p w14:paraId="14CEA8D9" w14:textId="577FC470" w:rsidR="00C80AFE" w:rsidRDefault="00670B80" w:rsidP="003559A8">
      <w:pPr>
        <w:pStyle w:val="ListParagraph"/>
        <w:numPr>
          <w:ilvl w:val="0"/>
          <w:numId w:val="36"/>
        </w:numPr>
        <w:suppressAutoHyphens/>
        <w:autoSpaceDE/>
        <w:adjustRightInd/>
        <w:spacing w:before="0" w:after="0" w:line="240" w:lineRule="auto"/>
        <w:ind w:left="992" w:hanging="567"/>
        <w:contextualSpacing/>
        <w:textAlignment w:val="baseline"/>
      </w:pPr>
      <w:r>
        <w:t>Design the</w:t>
      </w:r>
      <w:r w:rsidR="00165CE3">
        <w:t xml:space="preserve"> BBN </w:t>
      </w:r>
      <w:r>
        <w:t xml:space="preserve">in way that </w:t>
      </w:r>
      <w:r w:rsidR="00165CE3">
        <w:t xml:space="preserve">future models </w:t>
      </w:r>
      <w:r>
        <w:t xml:space="preserve">can be incorporated </w:t>
      </w:r>
      <w:r w:rsidR="003559A8">
        <w:t xml:space="preserve">to </w:t>
      </w:r>
      <w:r w:rsidR="00165CE3">
        <w:t>link the land-sea interface to explore how land management affects marine natural resources.</w:t>
      </w:r>
    </w:p>
    <w:p w14:paraId="594C8E93" w14:textId="36FEBA90" w:rsidR="004E0ED9" w:rsidRDefault="004E0ED9" w:rsidP="003559A8">
      <w:pPr>
        <w:pStyle w:val="ListParagraph"/>
        <w:numPr>
          <w:ilvl w:val="0"/>
          <w:numId w:val="0"/>
        </w:numPr>
        <w:suppressAutoHyphens/>
        <w:autoSpaceDE/>
        <w:adjustRightInd/>
        <w:spacing w:before="0" w:after="0" w:line="240" w:lineRule="auto"/>
        <w:ind w:left="992"/>
        <w:contextualSpacing/>
        <w:textAlignment w:val="baseline"/>
      </w:pPr>
    </w:p>
    <w:p w14:paraId="690674FE" w14:textId="01A75483" w:rsidR="004E0ED9" w:rsidRDefault="004E0ED9" w:rsidP="003559A8">
      <w:pPr>
        <w:pStyle w:val="ListParagraph"/>
        <w:numPr>
          <w:ilvl w:val="0"/>
          <w:numId w:val="36"/>
        </w:numPr>
        <w:autoSpaceDE/>
        <w:autoSpaceDN/>
        <w:adjustRightInd/>
        <w:spacing w:before="0" w:after="0" w:line="240" w:lineRule="auto"/>
        <w:ind w:left="992" w:hanging="567"/>
        <w:contextualSpacing/>
      </w:pPr>
      <w:r w:rsidRPr="00830988">
        <w:t>Train</w:t>
      </w:r>
      <w:r>
        <w:t xml:space="preserve"> key Government of Montserrat personnel in the use</w:t>
      </w:r>
      <w:r w:rsidR="00761AE0">
        <w:t xml:space="preserve">, </w:t>
      </w:r>
      <w:r>
        <w:t xml:space="preserve">application </w:t>
      </w:r>
      <w:r w:rsidR="00761AE0">
        <w:t xml:space="preserve">and interpretation </w:t>
      </w:r>
      <w:r>
        <w:t>of the BBN.</w:t>
      </w:r>
    </w:p>
    <w:p w14:paraId="039E90C1" w14:textId="77777777" w:rsidR="00E637B9" w:rsidRPr="00022CB8" w:rsidRDefault="00E637B9" w:rsidP="00E637B9">
      <w:pPr>
        <w:autoSpaceDE/>
        <w:autoSpaceDN/>
        <w:adjustRightInd/>
        <w:spacing w:after="0"/>
        <w:ind w:left="720" w:hanging="360"/>
        <w:contextualSpacing/>
      </w:pPr>
    </w:p>
    <w:p w14:paraId="150710D7" w14:textId="74ED7D8B" w:rsidR="004A500C" w:rsidRDefault="00D121BF" w:rsidP="004A500C">
      <w:pPr>
        <w:pStyle w:val="Heading2"/>
        <w:rPr>
          <w:i/>
        </w:rPr>
      </w:pPr>
      <w:bookmarkStart w:id="44" w:name="_Toc369166744"/>
      <w:bookmarkStart w:id="45" w:name="_Toc304551886"/>
      <w:bookmarkStart w:id="46" w:name="_Toc304552195"/>
      <w:bookmarkStart w:id="47" w:name="_Toc212344500"/>
      <w:bookmarkStart w:id="48" w:name="_Toc212344682"/>
      <w:bookmarkStart w:id="49" w:name="_Toc369868118"/>
      <w:bookmarkStart w:id="50" w:name="_Toc368410322"/>
      <w:bookmarkEnd w:id="44"/>
      <w:r>
        <w:rPr>
          <w:noProof/>
        </w:rPr>
        <w:lastRenderedPageBreak/>
        <mc:AlternateContent>
          <mc:Choice Requires="wps">
            <w:drawing>
              <wp:anchor distT="0" distB="0" distL="114300" distR="114300" simplePos="0" relativeHeight="251659264" behindDoc="0" locked="0" layoutInCell="1" allowOverlap="1" wp14:anchorId="619B433A" wp14:editId="1026BC3E">
                <wp:simplePos x="0" y="0"/>
                <wp:positionH relativeFrom="margin">
                  <wp:align>left</wp:align>
                </wp:positionH>
                <wp:positionV relativeFrom="paragraph">
                  <wp:posOffset>-256540</wp:posOffset>
                </wp:positionV>
                <wp:extent cx="5838825" cy="1647825"/>
                <wp:effectExtent l="0" t="0" r="28575" b="28575"/>
                <wp:wrapTopAndBottom/>
                <wp:docPr id="2" name="Rectangle 2"/>
                <wp:cNvGraphicFramePr/>
                <a:graphic xmlns:a="http://schemas.openxmlformats.org/drawingml/2006/main">
                  <a:graphicData uri="http://schemas.microsoft.com/office/word/2010/wordprocessingShape">
                    <wps:wsp>
                      <wps:cNvSpPr/>
                      <wps:spPr>
                        <a:xfrm>
                          <a:off x="0" y="0"/>
                          <a:ext cx="5838825" cy="16478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C6D8F5" w14:textId="55FE3B9C" w:rsidR="00AD5886" w:rsidRPr="00830988" w:rsidRDefault="00AD5886" w:rsidP="00830988">
                            <w:pPr>
                              <w:spacing w:before="0" w:after="0"/>
                              <w:rPr>
                                <w:color w:val="000000" w:themeColor="text1"/>
                              </w:rPr>
                            </w:pPr>
                            <w:r w:rsidRPr="0051595B">
                              <w:rPr>
                                <w:b/>
                                <w:bCs/>
                                <w:color w:val="000000" w:themeColor="text1"/>
                              </w:rPr>
                              <w:t>Please note</w:t>
                            </w:r>
                            <w:r w:rsidRPr="00830988">
                              <w:rPr>
                                <w:color w:val="000000" w:themeColor="text1"/>
                              </w:rPr>
                              <w:t>:</w:t>
                            </w:r>
                          </w:p>
                          <w:p w14:paraId="1541B31B" w14:textId="1480C7B6" w:rsidR="00AD5886" w:rsidRPr="00830988" w:rsidRDefault="00AD5886" w:rsidP="00830988">
                            <w:pPr>
                              <w:spacing w:before="0" w:after="0"/>
                              <w:rPr>
                                <w:color w:val="000000" w:themeColor="text1"/>
                              </w:rPr>
                            </w:pPr>
                          </w:p>
                          <w:p w14:paraId="2ED5C090" w14:textId="65B59FBA" w:rsidR="00AD5886" w:rsidRPr="00830988" w:rsidRDefault="00AD5886" w:rsidP="00830988">
                            <w:pPr>
                              <w:spacing w:before="0" w:after="0"/>
                              <w:rPr>
                                <w:rFonts w:ascii="Calibri" w:hAnsi="Calibri" w:cs="Calibri"/>
                                <w:color w:val="000000" w:themeColor="text1"/>
                              </w:rPr>
                            </w:pPr>
                            <w:bookmarkStart w:id="51" w:name="_Hlk58838441"/>
                            <w:bookmarkStart w:id="52" w:name="_Hlk58838442"/>
                            <w:r w:rsidRPr="00830988">
                              <w:rPr>
                                <w:color w:val="000000" w:themeColor="text1"/>
                              </w:rPr>
                              <w:t>Stakeholder engagement is a key component of this project, both to gather initial information under objective A</w:t>
                            </w:r>
                            <w:r>
                              <w:rPr>
                                <w:color w:val="000000" w:themeColor="text1"/>
                              </w:rPr>
                              <w:t xml:space="preserve"> and iteratively throughout the project. </w:t>
                            </w:r>
                            <w:r w:rsidRPr="00830988">
                              <w:rPr>
                                <w:color w:val="000000" w:themeColor="text1"/>
                              </w:rPr>
                              <w:t xml:space="preserve">Given the travel constraints and on-island meeting requirements, tenderers are expected to outline how they will engage and consult with stakeholders.  </w:t>
                            </w:r>
                          </w:p>
                          <w:p w14:paraId="5949126D" w14:textId="77777777" w:rsidR="00AD5886" w:rsidRPr="00830988" w:rsidRDefault="00AD5886" w:rsidP="00830988">
                            <w:pPr>
                              <w:spacing w:before="0" w:after="0"/>
                              <w:rPr>
                                <w:color w:val="000000" w:themeColor="text1"/>
                              </w:rPr>
                            </w:pPr>
                          </w:p>
                          <w:p w14:paraId="2B7A4DBC" w14:textId="6A5EACBA" w:rsidR="00AD5886" w:rsidRPr="00830988" w:rsidRDefault="00AD5886" w:rsidP="00830988">
                            <w:pPr>
                              <w:spacing w:before="0" w:after="0"/>
                              <w:rPr>
                                <w:color w:val="000000" w:themeColor="text1"/>
                              </w:rPr>
                            </w:pPr>
                            <w:r w:rsidRPr="00830988">
                              <w:rPr>
                                <w:color w:val="000000" w:themeColor="text1"/>
                              </w:rPr>
                              <w:t xml:space="preserve">Tenderers are encouraged to use on-island partners where </w:t>
                            </w:r>
                            <w:r>
                              <w:rPr>
                                <w:color w:val="000000" w:themeColor="text1"/>
                              </w:rPr>
                              <w:t>possible.  JNCC will facilitate on-island introductions to the successful tenderer if/as necessary.</w:t>
                            </w:r>
                            <w:bookmarkEnd w:id="51"/>
                            <w:bookmarkEnd w:id="5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619B433A" id="Rectangle 2" o:spid="_x0000_s1026" style="position:absolute;left:0;text-align:left;margin-left:0;margin-top:-20.2pt;width:459.75pt;height:129.7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" filled="f" strokecolor="black [3213]" strokeweight="1pt">
                <v:textbox>
                  <w:txbxContent>
                    <w:p w14:paraId="6EC6D8F5" w14:textId="55FE3B9C" w:rsidR="00AD5886" w:rsidRPr="00830988" w:rsidRDefault="00AD5886" w:rsidP="00830988">
                      <w:pPr>
                        <w:spacing w:before="0" w:after="0"/>
                        <w:rPr>
                          <w:color w:val="000000" w:themeColor="text1"/>
                        </w:rPr>
                      </w:pPr>
                      <w:r w:rsidRPr="0051595B">
                        <w:rPr>
                          <w:b/>
                          <w:bCs/>
                          <w:color w:val="000000" w:themeColor="text1"/>
                        </w:rPr>
                        <w:t>Please note</w:t>
                      </w:r>
                      <w:r w:rsidRPr="00830988">
                        <w:rPr>
                          <w:color w:val="000000" w:themeColor="text1"/>
                        </w:rPr>
                        <w:t>:</w:t>
                      </w:r>
                    </w:p>
                    <w:p w14:paraId="1541B31B" w14:textId="1480C7B6" w:rsidR="00AD5886" w:rsidRPr="00830988" w:rsidRDefault="00AD5886" w:rsidP="00830988">
                      <w:pPr>
                        <w:spacing w:before="0" w:after="0"/>
                        <w:rPr>
                          <w:color w:val="000000" w:themeColor="text1"/>
                        </w:rPr>
                      </w:pPr>
                    </w:p>
                    <w:p w14:paraId="2ED5C090" w14:textId="65B59FBA" w:rsidR="00AD5886" w:rsidRPr="00830988" w:rsidRDefault="00AD5886" w:rsidP="00830988">
                      <w:pPr>
                        <w:spacing w:before="0" w:after="0"/>
                        <w:rPr>
                          <w:rFonts w:ascii="Calibri" w:hAnsi="Calibri" w:cs="Calibri"/>
                          <w:color w:val="000000" w:themeColor="text1"/>
                        </w:rPr>
                      </w:pPr>
                      <w:bookmarkStart w:id="53" w:name="_Hlk58838441"/>
                      <w:bookmarkStart w:id="54" w:name="_Hlk58838442"/>
                      <w:r w:rsidRPr="00830988">
                        <w:rPr>
                          <w:color w:val="000000" w:themeColor="text1"/>
                        </w:rPr>
                        <w:t>Stakeholder engagement is a key component of this project, both to gather initial information under objective A</w:t>
                      </w:r>
                      <w:r>
                        <w:rPr>
                          <w:color w:val="000000" w:themeColor="text1"/>
                        </w:rPr>
                        <w:t xml:space="preserve"> and iteratively throughout the project. </w:t>
                      </w:r>
                      <w:r w:rsidRPr="00830988">
                        <w:rPr>
                          <w:color w:val="000000" w:themeColor="text1"/>
                        </w:rPr>
                        <w:t xml:space="preserve">Given the travel constraints and on-island meeting requirements, tenderers are expected to outline how they will engage and consult with stakeholders.  </w:t>
                      </w:r>
                    </w:p>
                    <w:p w14:paraId="5949126D" w14:textId="77777777" w:rsidR="00AD5886" w:rsidRPr="00830988" w:rsidRDefault="00AD5886" w:rsidP="00830988">
                      <w:pPr>
                        <w:spacing w:before="0" w:after="0"/>
                        <w:rPr>
                          <w:color w:val="000000" w:themeColor="text1"/>
                        </w:rPr>
                      </w:pPr>
                    </w:p>
                    <w:p w14:paraId="2B7A4DBC" w14:textId="6A5EACBA" w:rsidR="00AD5886" w:rsidRPr="00830988" w:rsidRDefault="00AD5886" w:rsidP="00830988">
                      <w:pPr>
                        <w:spacing w:before="0" w:after="0"/>
                        <w:rPr>
                          <w:color w:val="000000" w:themeColor="text1"/>
                        </w:rPr>
                      </w:pPr>
                      <w:r w:rsidRPr="00830988">
                        <w:rPr>
                          <w:color w:val="000000" w:themeColor="text1"/>
                        </w:rPr>
                        <w:t xml:space="preserve">Tenderers are encouraged to use on-island partners where </w:t>
                      </w:r>
                      <w:r>
                        <w:rPr>
                          <w:color w:val="000000" w:themeColor="text1"/>
                        </w:rPr>
                        <w:t>possible.  JNCC will facilitate on-island introductions to the successful tenderer if/as necessary.</w:t>
                      </w:r>
                      <w:bookmarkEnd w:id="53"/>
                      <w:bookmarkEnd w:id="54"/>
                    </w:p>
                  </w:txbxContent>
                </v:textbox>
                <w10:wrap type="topAndBottom" anchorx="margin"/>
              </v:rect>
            </w:pict>
          </mc:Fallback>
        </mc:AlternateContent>
      </w:r>
      <w:r w:rsidR="004A500C" w:rsidRPr="004A500C">
        <w:rPr>
          <w:i/>
        </w:rPr>
        <w:t>Project Objectives: Detailed tasks</w:t>
      </w:r>
      <w:bookmarkEnd w:id="45"/>
      <w:bookmarkEnd w:id="46"/>
      <w:bookmarkEnd w:id="47"/>
      <w:bookmarkEnd w:id="48"/>
      <w:bookmarkEnd w:id="49"/>
      <w:r w:rsidR="004A500C" w:rsidRPr="004A500C">
        <w:rPr>
          <w:i/>
        </w:rPr>
        <w:t xml:space="preserve"> </w:t>
      </w:r>
      <w:bookmarkEnd w:id="50"/>
    </w:p>
    <w:p w14:paraId="4746885A" w14:textId="77777777" w:rsidR="005C6959" w:rsidRDefault="005C6959" w:rsidP="005C6959">
      <w:pPr>
        <w:pStyle w:val="ListParagraph"/>
        <w:numPr>
          <w:ilvl w:val="0"/>
          <w:numId w:val="37"/>
        </w:numPr>
      </w:pPr>
      <w:r>
        <w:t>Set up a Steering Group comprising, Government of Montserrat key personnel (eg Department of Environment, Department of Agriculture and Fisheries, Department of Physical Planning, GIS, etc), JNCC and contractor.</w:t>
      </w:r>
    </w:p>
    <w:p w14:paraId="77E9C2BA" w14:textId="77777777" w:rsidR="005C6959" w:rsidRDefault="005C6959" w:rsidP="005C6959">
      <w:pPr>
        <w:pStyle w:val="ListParagraph"/>
        <w:numPr>
          <w:ilvl w:val="1"/>
          <w:numId w:val="37"/>
        </w:numPr>
      </w:pPr>
      <w:r>
        <w:t>First Steering group meeting to be held within week of contract confirmation.</w:t>
      </w:r>
    </w:p>
    <w:p w14:paraId="5DE05833" w14:textId="77777777" w:rsidR="005C6959" w:rsidRDefault="005C6959" w:rsidP="005C6959">
      <w:pPr>
        <w:pStyle w:val="ListParagraph"/>
        <w:numPr>
          <w:ilvl w:val="1"/>
          <w:numId w:val="37"/>
        </w:numPr>
      </w:pPr>
      <w:r>
        <w:t>Meetings to be held (via remote systems) as agreed by the Steering Group</w:t>
      </w:r>
    </w:p>
    <w:p w14:paraId="02A47579" w14:textId="6D80CAC7" w:rsidR="005C6959" w:rsidRDefault="00165CE3" w:rsidP="005C6959">
      <w:pPr>
        <w:pStyle w:val="ListParagraph"/>
        <w:numPr>
          <w:ilvl w:val="0"/>
          <w:numId w:val="37"/>
        </w:numPr>
      </w:pPr>
      <w:r>
        <w:t xml:space="preserve">Develop and adapt existing stakeholder derived conceptual BBN models to </w:t>
      </w:r>
      <w:r w:rsidR="005C6959">
        <w:t>expresses ecosystem services values and changes to those values under different scenarios.</w:t>
      </w:r>
    </w:p>
    <w:p w14:paraId="7A3B475E" w14:textId="156485DA" w:rsidR="005C6959" w:rsidRDefault="005C6959" w:rsidP="005C6959">
      <w:pPr>
        <w:pStyle w:val="ListParagraph"/>
        <w:numPr>
          <w:ilvl w:val="1"/>
          <w:numId w:val="37"/>
        </w:numPr>
        <w:ind w:left="1434" w:hanging="357"/>
      </w:pPr>
      <w:r>
        <w:t xml:space="preserve">Identify </w:t>
      </w:r>
      <w:r w:rsidR="00AF3E94">
        <w:t xml:space="preserve">ecosystem services </w:t>
      </w:r>
      <w:r>
        <w:t xml:space="preserve">and </w:t>
      </w:r>
      <w:r w:rsidR="00AF3E94">
        <w:t>assess/</w:t>
      </w:r>
      <w:r>
        <w:t>collate data sets available through virtual stakeholder meetings;</w:t>
      </w:r>
    </w:p>
    <w:p w14:paraId="4C6FC147" w14:textId="1485115D" w:rsidR="00AF3E94" w:rsidRDefault="00AF3E94" w:rsidP="005C6959">
      <w:pPr>
        <w:pStyle w:val="ListParagraph"/>
        <w:numPr>
          <w:ilvl w:val="1"/>
          <w:numId w:val="37"/>
        </w:numPr>
        <w:ind w:left="1434" w:hanging="357"/>
      </w:pPr>
      <w:r>
        <w:t>Agree priority scenarios for assessment through Project Steering Group</w:t>
      </w:r>
    </w:p>
    <w:p w14:paraId="50577132" w14:textId="77777777" w:rsidR="00830988" w:rsidRDefault="00445360" w:rsidP="00AD5886">
      <w:pPr>
        <w:pStyle w:val="ListParagraph"/>
        <w:numPr>
          <w:ilvl w:val="1"/>
          <w:numId w:val="37"/>
        </w:numPr>
      </w:pPr>
      <w:r>
        <w:t>Data collection through stakeholder engagemen</w:t>
      </w:r>
      <w:r w:rsidR="00830988">
        <w:t>t;</w:t>
      </w:r>
    </w:p>
    <w:p w14:paraId="4F2DEBFE" w14:textId="15B4B383" w:rsidR="005C6959" w:rsidRDefault="005C6959" w:rsidP="00AD5886">
      <w:pPr>
        <w:pStyle w:val="ListParagraph"/>
        <w:numPr>
          <w:ilvl w:val="1"/>
          <w:numId w:val="37"/>
        </w:numPr>
      </w:pPr>
      <w:r>
        <w:t>Develop and test</w:t>
      </w:r>
      <w:r w:rsidR="004E669C">
        <w:t xml:space="preserve"> a</w:t>
      </w:r>
      <w:r>
        <w:t xml:space="preserve"> </w:t>
      </w:r>
      <w:r w:rsidR="004E669C">
        <w:t>conceptual model (</w:t>
      </w:r>
      <w:r>
        <w:t>Bayesian Belief Network model</w:t>
      </w:r>
      <w:r w:rsidR="00445360">
        <w:t>(s)</w:t>
      </w:r>
      <w:r w:rsidR="004E669C">
        <w:t>)</w:t>
      </w:r>
      <w:r>
        <w:t xml:space="preserve"> which incorporate</w:t>
      </w:r>
      <w:r w:rsidRPr="00CF0BCE">
        <w:t xml:space="preserve"> </w:t>
      </w:r>
      <w:r>
        <w:t>ecosystems service values and scenarios for assessment;</w:t>
      </w:r>
    </w:p>
    <w:p w14:paraId="2FC35002" w14:textId="0E36F971" w:rsidR="005C6959" w:rsidRDefault="004E669C" w:rsidP="005C6959">
      <w:pPr>
        <w:pStyle w:val="ListParagraph"/>
        <w:numPr>
          <w:ilvl w:val="1"/>
          <w:numId w:val="37"/>
        </w:numPr>
      </w:pPr>
      <w:r>
        <w:t>Develop set of spatial layers showing risks/benefits, in an agreed format, d</w:t>
      </w:r>
      <w:r w:rsidR="005C6959">
        <w:t>isplayed for decision makers and planners allow for information to be integrated from a range of subjects;</w:t>
      </w:r>
    </w:p>
    <w:p w14:paraId="6E0C223D" w14:textId="64D09F5D" w:rsidR="004E669C" w:rsidRDefault="004E669C" w:rsidP="005C6959">
      <w:pPr>
        <w:pStyle w:val="ListParagraph"/>
        <w:numPr>
          <w:ilvl w:val="1"/>
          <w:numId w:val="37"/>
        </w:numPr>
      </w:pPr>
      <w:r>
        <w:t>Conceptual model and spatial layer visualisation consultation with GoM staff and stakeholders;</w:t>
      </w:r>
    </w:p>
    <w:p w14:paraId="3CBA5E3A" w14:textId="7BAAF46E" w:rsidR="004E669C" w:rsidRDefault="004E669C" w:rsidP="005C6959">
      <w:pPr>
        <w:pStyle w:val="ListParagraph"/>
        <w:numPr>
          <w:ilvl w:val="1"/>
          <w:numId w:val="37"/>
        </w:numPr>
      </w:pPr>
      <w:r>
        <w:t xml:space="preserve">Assess and incorporate stakeholder feedback into </w:t>
      </w:r>
      <w:r w:rsidR="001E1C1A">
        <w:t>final model;</w:t>
      </w:r>
    </w:p>
    <w:p w14:paraId="0424CC6D" w14:textId="383A4266" w:rsidR="004E669C" w:rsidRDefault="00445360" w:rsidP="001E1C1A">
      <w:pPr>
        <w:pStyle w:val="ListParagraph"/>
        <w:numPr>
          <w:ilvl w:val="1"/>
          <w:numId w:val="37"/>
        </w:numPr>
      </w:pPr>
      <w:r>
        <w:t>A</w:t>
      </w:r>
      <w:r w:rsidR="005C6959">
        <w:t xml:space="preserve">ssess selected ecosystem services and scenarios, to allow trade-offs in </w:t>
      </w:r>
      <w:r>
        <w:t>e</w:t>
      </w:r>
      <w:r w:rsidR="005C6959">
        <w:t>cosystem service delivery to be explored</w:t>
      </w:r>
      <w:r>
        <w:t>;</w:t>
      </w:r>
    </w:p>
    <w:p w14:paraId="42146B96" w14:textId="563F5164" w:rsidR="005C6959" w:rsidRDefault="005C6959" w:rsidP="005C6959">
      <w:pPr>
        <w:pStyle w:val="ListParagraph"/>
        <w:numPr>
          <w:ilvl w:val="1"/>
          <w:numId w:val="37"/>
        </w:numPr>
      </w:pPr>
      <w:r>
        <w:t>Synthesis</w:t>
      </w:r>
      <w:r w:rsidR="00D278A2">
        <w:t>e</w:t>
      </w:r>
      <w:r>
        <w:t xml:space="preserve"> results into a final technical report, to include a non-technical summary.</w:t>
      </w:r>
    </w:p>
    <w:p w14:paraId="6C043EA3" w14:textId="0650415C" w:rsidR="00675521" w:rsidRDefault="005C6959" w:rsidP="00675521">
      <w:pPr>
        <w:pStyle w:val="ListParagraph"/>
        <w:numPr>
          <w:ilvl w:val="1"/>
          <w:numId w:val="37"/>
        </w:numPr>
      </w:pPr>
      <w:r>
        <w:t>Provide recommendations for next steps</w:t>
      </w:r>
      <w:r w:rsidR="001E1C1A">
        <w:t>.</w:t>
      </w:r>
    </w:p>
    <w:p w14:paraId="7D1DF030" w14:textId="77777777" w:rsidR="005C6959" w:rsidRDefault="005C6959" w:rsidP="005C6959">
      <w:pPr>
        <w:ind w:left="1080"/>
      </w:pPr>
    </w:p>
    <w:p w14:paraId="00946624" w14:textId="77777777" w:rsidR="005C6959" w:rsidRDefault="005C6959" w:rsidP="005C6959">
      <w:pPr>
        <w:pStyle w:val="ListParagraph"/>
        <w:numPr>
          <w:ilvl w:val="0"/>
          <w:numId w:val="37"/>
        </w:numPr>
      </w:pPr>
      <w:r>
        <w:t xml:space="preserve">Train key Government of Montserrat personnel in the upload and use of the BBNs </w:t>
      </w:r>
    </w:p>
    <w:p w14:paraId="581F1A90" w14:textId="77777777" w:rsidR="005C6959" w:rsidRDefault="005C6959" w:rsidP="005C6959">
      <w:pPr>
        <w:pStyle w:val="ListParagraph"/>
        <w:numPr>
          <w:ilvl w:val="1"/>
          <w:numId w:val="37"/>
        </w:numPr>
        <w:spacing w:after="0"/>
      </w:pPr>
      <w:r>
        <w:t xml:space="preserve">Deliver training to key GoM personnel on how to operate and interpret the BBNs.  This training will be delivered remotely by </w:t>
      </w:r>
      <w:r w:rsidRPr="000D1AC2">
        <w:t>mid-</w:t>
      </w:r>
      <w:r>
        <w:t>March</w:t>
      </w:r>
      <w:r w:rsidRPr="000D1AC2">
        <w:t xml:space="preserve"> 20</w:t>
      </w:r>
      <w:r>
        <w:t>21</w:t>
      </w:r>
      <w:r w:rsidRPr="00606448">
        <w:t>.</w:t>
      </w:r>
    </w:p>
    <w:p w14:paraId="7BCB74A3" w14:textId="77777777" w:rsidR="005C6959" w:rsidRPr="005C6959" w:rsidRDefault="005C6959" w:rsidP="005C6959"/>
    <w:p w14:paraId="4B1DD043" w14:textId="3A7BAB5E" w:rsidR="004A500C" w:rsidRPr="00514BF9" w:rsidRDefault="004A500C" w:rsidP="004A500C">
      <w:pPr>
        <w:pStyle w:val="Heading2"/>
        <w:rPr>
          <w:iCs w:val="0"/>
        </w:rPr>
      </w:pPr>
      <w:bookmarkStart w:id="55" w:name="_Toc369166746"/>
      <w:bookmarkStart w:id="56" w:name="_Toc369166747"/>
      <w:bookmarkStart w:id="57" w:name="_Toc369166749"/>
      <w:bookmarkStart w:id="58" w:name="_Toc369166750"/>
      <w:bookmarkStart w:id="59" w:name="_Toc368410329"/>
      <w:bookmarkStart w:id="60" w:name="_Toc369868119"/>
      <w:bookmarkEnd w:id="55"/>
      <w:bookmarkEnd w:id="56"/>
      <w:bookmarkEnd w:id="57"/>
      <w:bookmarkEnd w:id="58"/>
      <w:r w:rsidRPr="00514BF9">
        <w:rPr>
          <w:iCs w:val="0"/>
        </w:rPr>
        <w:t>Potential follow-on work</w:t>
      </w:r>
      <w:bookmarkEnd w:id="59"/>
      <w:bookmarkEnd w:id="60"/>
      <w:r w:rsidR="00CA2C5C" w:rsidRPr="00514BF9">
        <w:rPr>
          <w:iCs w:val="0"/>
        </w:rPr>
        <w:t xml:space="preserve"> </w:t>
      </w:r>
    </w:p>
    <w:p w14:paraId="51CB711B" w14:textId="5F00DAB8" w:rsidR="004A500C" w:rsidRPr="00514BF9" w:rsidRDefault="004A500C" w:rsidP="00300EE7">
      <w:pPr>
        <w:rPr>
          <w:iCs/>
        </w:rPr>
      </w:pPr>
      <w:r w:rsidRPr="00514BF9">
        <w:rPr>
          <w:iCs/>
        </w:rPr>
        <w:t>Tenderers should be aware that there is the potential for the successful contractor to be requested by JNCC to undertake additional work on this contract into the financial year 20</w:t>
      </w:r>
      <w:r w:rsidR="002E5AAF" w:rsidRPr="00514BF9">
        <w:rPr>
          <w:iCs/>
        </w:rPr>
        <w:t>21/22</w:t>
      </w:r>
      <w:r w:rsidRPr="00514BF9">
        <w:rPr>
          <w:iCs/>
        </w:rPr>
        <w:t xml:space="preserve"> as follows:</w:t>
      </w:r>
    </w:p>
    <w:p w14:paraId="5C907EE6" w14:textId="6F0DEC2E" w:rsidR="00522B55" w:rsidRPr="00514BF9" w:rsidRDefault="00522B55" w:rsidP="006211CA">
      <w:pPr>
        <w:pStyle w:val="ListParagraph"/>
        <w:numPr>
          <w:ilvl w:val="0"/>
          <w:numId w:val="34"/>
        </w:numPr>
        <w:rPr>
          <w:iCs/>
        </w:rPr>
      </w:pPr>
      <w:r w:rsidRPr="00514BF9">
        <w:rPr>
          <w:iCs/>
        </w:rPr>
        <w:t>Integrate the set of spatial layers into the Montserrat GIS system to enable a visualisation of benefits and risks associated with land management options</w:t>
      </w:r>
    </w:p>
    <w:p w14:paraId="7445E736" w14:textId="68A40863" w:rsidR="006211CA" w:rsidRPr="00514BF9" w:rsidRDefault="00670B80" w:rsidP="006211CA">
      <w:pPr>
        <w:pStyle w:val="ListParagraph"/>
        <w:numPr>
          <w:ilvl w:val="0"/>
          <w:numId w:val="34"/>
        </w:numPr>
        <w:rPr>
          <w:iCs/>
        </w:rPr>
      </w:pPr>
      <w:r w:rsidRPr="00514BF9">
        <w:rPr>
          <w:iCs/>
        </w:rPr>
        <w:t>E</w:t>
      </w:r>
      <w:r w:rsidR="002D3CD8" w:rsidRPr="00514BF9">
        <w:rPr>
          <w:iCs/>
        </w:rPr>
        <w:t>xpand</w:t>
      </w:r>
      <w:r w:rsidRPr="00514BF9">
        <w:rPr>
          <w:iCs/>
        </w:rPr>
        <w:t xml:space="preserve"> the BBN models</w:t>
      </w:r>
      <w:r w:rsidR="002D3CD8" w:rsidRPr="00514BF9">
        <w:rPr>
          <w:iCs/>
        </w:rPr>
        <w:t xml:space="preserve"> to explore the land-sea interface to </w:t>
      </w:r>
      <w:r w:rsidR="000B598E" w:rsidRPr="00514BF9">
        <w:rPr>
          <w:iCs/>
        </w:rPr>
        <w:t xml:space="preserve">explore how changes in land management practises can reduce pressures on the marine environment. </w:t>
      </w:r>
    </w:p>
    <w:p w14:paraId="2E63C57A" w14:textId="77777777" w:rsidR="004A500C" w:rsidRPr="00514BF9" w:rsidRDefault="004A500C" w:rsidP="004A500C">
      <w:pPr>
        <w:rPr>
          <w:iCs/>
        </w:rPr>
      </w:pPr>
      <w:r w:rsidRPr="00514BF9">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p>
    <w:p w14:paraId="449B982F" w14:textId="53BBB4E5" w:rsidR="004A500C" w:rsidRDefault="004A500C" w:rsidP="004A500C">
      <w:pPr>
        <w:pStyle w:val="Heading2"/>
      </w:pPr>
      <w:bookmarkStart w:id="61" w:name="_Toc369166760"/>
      <w:bookmarkStart w:id="62" w:name="_Toc369169618"/>
      <w:bookmarkStart w:id="63" w:name="_Toc212344501"/>
      <w:bookmarkStart w:id="64" w:name="_Toc212344683"/>
      <w:bookmarkStart w:id="65" w:name="_Toc368410330"/>
      <w:bookmarkStart w:id="66" w:name="_Toc369868120"/>
      <w:bookmarkEnd w:id="61"/>
      <w:bookmarkEnd w:id="62"/>
      <w:r w:rsidRPr="008A0B01">
        <w:t>Outputs</w:t>
      </w:r>
      <w:bookmarkEnd w:id="63"/>
      <w:bookmarkEnd w:id="64"/>
      <w:bookmarkEnd w:id="65"/>
      <w:bookmarkEnd w:id="66"/>
    </w:p>
    <w:p w14:paraId="1C357C4B" w14:textId="3A01F583" w:rsidR="005C6959" w:rsidRDefault="002E5AAF" w:rsidP="005C6959">
      <w:pPr>
        <w:pStyle w:val="ListParagraph"/>
        <w:numPr>
          <w:ilvl w:val="0"/>
          <w:numId w:val="38"/>
        </w:numPr>
        <w:spacing w:after="0" w:line="240" w:lineRule="auto"/>
        <w:ind w:hanging="654"/>
      </w:pPr>
      <w:r>
        <w:t xml:space="preserve">A spatial </w:t>
      </w:r>
      <w:r w:rsidR="008D4FC8">
        <w:t>Bayesian</w:t>
      </w:r>
      <w:r>
        <w:t xml:space="preserve"> Belief Net</w:t>
      </w:r>
      <w:r w:rsidR="008D4FC8">
        <w:t>w</w:t>
      </w:r>
      <w:r>
        <w:t xml:space="preserve">ork (BBN) model with quantitative or expert-judgement-derived qualitative relationships between nodes and </w:t>
      </w:r>
      <w:r w:rsidR="008D4FC8">
        <w:t>n</w:t>
      </w:r>
      <w:r>
        <w:t>ode state data linked to spatial data layers from Montserrat</w:t>
      </w:r>
      <w:r w:rsidR="009A254E">
        <w:t>’</w:t>
      </w:r>
      <w:r>
        <w:t>s GIS</w:t>
      </w:r>
      <w:r w:rsidR="005C6959">
        <w:t>.</w:t>
      </w:r>
    </w:p>
    <w:p w14:paraId="19DEA43C" w14:textId="78347BD4" w:rsidR="008D4FC8" w:rsidRDefault="00522B55" w:rsidP="005C6959">
      <w:pPr>
        <w:pStyle w:val="ListParagraph"/>
        <w:numPr>
          <w:ilvl w:val="0"/>
          <w:numId w:val="38"/>
        </w:numPr>
        <w:spacing w:after="0" w:line="240" w:lineRule="auto"/>
        <w:ind w:hanging="654"/>
      </w:pPr>
      <w:r>
        <w:t>Set of spatial layers to show estimates of risks/ben</w:t>
      </w:r>
      <w:r w:rsidR="009A254E">
        <w:t>e</w:t>
      </w:r>
      <w:r>
        <w:t>fits</w:t>
      </w:r>
    </w:p>
    <w:p w14:paraId="4AEE0916" w14:textId="6631E26E" w:rsidR="005C6959" w:rsidRDefault="005C6959" w:rsidP="005C6959">
      <w:pPr>
        <w:pStyle w:val="ListParagraph"/>
        <w:numPr>
          <w:ilvl w:val="0"/>
          <w:numId w:val="38"/>
        </w:numPr>
        <w:spacing w:after="0" w:line="240" w:lineRule="auto"/>
        <w:ind w:hanging="654"/>
      </w:pPr>
      <w:r>
        <w:t>A technical report, with non-technical summary, and recommendations for next steps</w:t>
      </w:r>
      <w:r w:rsidR="00675521">
        <w:t>.</w:t>
      </w:r>
    </w:p>
    <w:p w14:paraId="7F6397CD" w14:textId="1D843F56" w:rsidR="002E5AAF" w:rsidRDefault="002E5AAF" w:rsidP="005C6959">
      <w:pPr>
        <w:pStyle w:val="ListParagraph"/>
        <w:numPr>
          <w:ilvl w:val="0"/>
          <w:numId w:val="38"/>
        </w:numPr>
        <w:spacing w:after="0" w:line="240" w:lineRule="auto"/>
        <w:ind w:hanging="654"/>
      </w:pPr>
      <w:r>
        <w:t xml:space="preserve">Data and modelled outputs delivered to Government of Montserrat in format and to standard </w:t>
      </w:r>
      <w:r w:rsidR="00522B55">
        <w:t>compatible to Montserra</w:t>
      </w:r>
      <w:r w:rsidR="009A254E">
        <w:t>t</w:t>
      </w:r>
      <w:r>
        <w:t>.</w:t>
      </w:r>
    </w:p>
    <w:p w14:paraId="61FC158B" w14:textId="77777777" w:rsidR="00522B55" w:rsidRDefault="005C6959" w:rsidP="005C6959">
      <w:pPr>
        <w:pStyle w:val="ListParagraph"/>
        <w:numPr>
          <w:ilvl w:val="0"/>
          <w:numId w:val="38"/>
        </w:numPr>
        <w:ind w:hanging="654"/>
      </w:pPr>
      <w:r>
        <w:t>Remote-training event</w:t>
      </w:r>
      <w:r w:rsidR="00522B55">
        <w:t xml:space="preserve"> (s)</w:t>
      </w:r>
      <w:r>
        <w:t xml:space="preserve"> for</w:t>
      </w:r>
      <w:r w:rsidR="00522B55">
        <w:t>:</w:t>
      </w:r>
    </w:p>
    <w:p w14:paraId="5F1067A4" w14:textId="09E73487" w:rsidR="00522B55" w:rsidRDefault="00522B55" w:rsidP="00522B55">
      <w:pPr>
        <w:pStyle w:val="ListParagraph"/>
        <w:numPr>
          <w:ilvl w:val="1"/>
          <w:numId w:val="38"/>
        </w:numPr>
      </w:pPr>
      <w:r>
        <w:t>Technical leads in use and upda</w:t>
      </w:r>
      <w:r w:rsidR="009A254E">
        <w:t>te</w:t>
      </w:r>
      <w:r>
        <w:t xml:space="preserve"> of the model and how to convey outputs to decision</w:t>
      </w:r>
      <w:r w:rsidR="00675521">
        <w:t>-</w:t>
      </w:r>
      <w:r>
        <w:t>makers</w:t>
      </w:r>
      <w:r w:rsidR="00675521">
        <w:t xml:space="preserve"> and</w:t>
      </w:r>
      <w:r w:rsidR="005C6959">
        <w:t xml:space="preserve"> end users</w:t>
      </w:r>
      <w:r w:rsidR="008D4FC8">
        <w:t xml:space="preserve"> in model analysis, and model update as new data becomes available</w:t>
      </w:r>
      <w:r w:rsidR="005C6959">
        <w:t>.</w:t>
      </w:r>
      <w:r>
        <w:t xml:space="preserve">  </w:t>
      </w:r>
    </w:p>
    <w:p w14:paraId="28DF618B" w14:textId="0F44D79D" w:rsidR="005C6959" w:rsidRDefault="00522B55" w:rsidP="00522B55">
      <w:pPr>
        <w:pStyle w:val="ListParagraph"/>
        <w:numPr>
          <w:ilvl w:val="1"/>
          <w:numId w:val="38"/>
        </w:numPr>
      </w:pPr>
      <w:r>
        <w:t>Training to decision makers to understand the implications of modelled outputs</w:t>
      </w:r>
    </w:p>
    <w:p w14:paraId="202A2C20" w14:textId="7D98F5C2" w:rsidR="004A500C" w:rsidRDefault="004A500C" w:rsidP="004A500C">
      <w:pPr>
        <w:pStyle w:val="Heading2"/>
      </w:pPr>
      <w:bookmarkStart w:id="67" w:name="_Toc212344502"/>
      <w:bookmarkStart w:id="68" w:name="_Toc212344684"/>
      <w:bookmarkStart w:id="69" w:name="_Toc304551887"/>
      <w:bookmarkStart w:id="70" w:name="_Toc304552196"/>
      <w:bookmarkStart w:id="71" w:name="_Toc368410331"/>
      <w:bookmarkStart w:id="72" w:name="_Toc369868121"/>
      <w:r w:rsidRPr="00A77B3D">
        <w:t>Dissemination</w:t>
      </w:r>
      <w:bookmarkEnd w:id="67"/>
      <w:bookmarkEnd w:id="68"/>
      <w:bookmarkEnd w:id="69"/>
      <w:bookmarkEnd w:id="70"/>
      <w:bookmarkEnd w:id="71"/>
      <w:bookmarkEnd w:id="72"/>
      <w:r w:rsidR="0032482B">
        <w:t xml:space="preserve"> </w:t>
      </w:r>
    </w:p>
    <w:p w14:paraId="0CEB946E" w14:textId="36AC919F" w:rsidR="004A500C" w:rsidRDefault="004A500C" w:rsidP="004A500C">
      <w:pPr>
        <w:rPr>
          <w:i/>
        </w:rPr>
      </w:pPr>
      <w:bookmarkStart w:id="73" w:name="_Toc212344503"/>
      <w:bookmarkStart w:id="74" w:name="_Toc212344685"/>
      <w:r w:rsidRPr="004A500C">
        <w:rPr>
          <w:i/>
        </w:rPr>
        <w:t xml:space="preserve">The report produced under this contract will be a JNCC product and shall not be published or disseminated without the </w:t>
      </w:r>
      <w:r w:rsidR="004A5F57">
        <w:rPr>
          <w:i/>
        </w:rPr>
        <w:t xml:space="preserve">written </w:t>
      </w:r>
      <w:r w:rsidRPr="004A500C">
        <w:rPr>
          <w:i/>
        </w:rPr>
        <w:t xml:space="preserve">permission of JNCC. It may at some point be published on the JNCC website and all material supplied as part of this contract shall remain copyright of JNCC. The findings from this contract will also be made available to JNCC, </w:t>
      </w:r>
      <w:r w:rsidR="0032482B">
        <w:rPr>
          <w:i/>
        </w:rPr>
        <w:t>the Government of Montserrat and</w:t>
      </w:r>
      <w:r w:rsidRPr="004A500C">
        <w:rPr>
          <w:i/>
        </w:rPr>
        <w:t xml:space="preserve"> </w:t>
      </w:r>
      <w:r>
        <w:rPr>
          <w:i/>
        </w:rPr>
        <w:t>Defra</w:t>
      </w:r>
      <w:r w:rsidR="0032482B">
        <w:rPr>
          <w:i/>
        </w:rPr>
        <w:t>.</w:t>
      </w:r>
      <w:r>
        <w:rPr>
          <w:i/>
        </w:rPr>
        <w:t xml:space="preserve"> </w:t>
      </w:r>
    </w:p>
    <w:p w14:paraId="10CC221E" w14:textId="77777777" w:rsidR="0051595B" w:rsidRDefault="0051595B" w:rsidP="0051595B">
      <w:pPr>
        <w:autoSpaceDE/>
        <w:adjustRightInd/>
        <w:spacing w:before="100" w:beforeAutospacing="1" w:after="100" w:afterAutospacing="1"/>
        <w:rPr>
          <w:i/>
          <w:iCs/>
        </w:rPr>
      </w:pPr>
      <w:r>
        <w:rPr>
          <w:i/>
          <w:iCs/>
        </w:rPr>
        <w:t>All documentation delivered by JNCC to the contractor regarding specification for the new system should be treated as commercial-in-confidence, the contractor should seek JNCC permission before distributing the documentation to any third parties.</w:t>
      </w:r>
    </w:p>
    <w:p w14:paraId="02459392" w14:textId="77777777" w:rsidR="0051595B" w:rsidRDefault="0051595B" w:rsidP="0051595B">
      <w:pPr>
        <w:autoSpaceDE/>
        <w:adjustRightInd/>
        <w:spacing w:before="100" w:beforeAutospacing="1" w:after="100" w:afterAutospacing="1"/>
        <w:rPr>
          <w:i/>
          <w:iCs/>
        </w:rPr>
      </w:pPr>
      <w:r>
        <w:rPr>
          <w:i/>
          <w:iCs/>
        </w:rPr>
        <w:lastRenderedPageBreak/>
        <w:t>Any information delivered to the contractor should not be used for any purposes outside the scope of this contract and should be destroyed on completion of the contract.</w:t>
      </w:r>
    </w:p>
    <w:p w14:paraId="155B544F" w14:textId="77777777" w:rsidR="0051595B" w:rsidRDefault="0051595B" w:rsidP="004A500C">
      <w:pPr>
        <w:rPr>
          <w:i/>
        </w:rPr>
      </w:pPr>
    </w:p>
    <w:p w14:paraId="47F83555" w14:textId="77777777" w:rsidR="004A500C" w:rsidRDefault="004A500C" w:rsidP="004A500C">
      <w:pPr>
        <w:pStyle w:val="Heading2"/>
      </w:pPr>
      <w:bookmarkStart w:id="75" w:name="_Toc368410332"/>
      <w:bookmarkStart w:id="76" w:name="_Toc369868122"/>
      <w:r w:rsidRPr="002D6EAF">
        <w:t>Timescale</w:t>
      </w:r>
      <w:bookmarkEnd w:id="73"/>
      <w:bookmarkEnd w:id="74"/>
      <w:bookmarkEnd w:id="75"/>
      <w:bookmarkEnd w:id="76"/>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4A500C" w:rsidRPr="00B05067" w14:paraId="0E0898CE" w14:textId="77777777" w:rsidTr="00897DAA">
        <w:trPr>
          <w:trHeight w:val="407"/>
        </w:trPr>
        <w:tc>
          <w:tcPr>
            <w:tcW w:w="5117" w:type="dxa"/>
            <w:vAlign w:val="center"/>
          </w:tcPr>
          <w:p w14:paraId="65F09C8C" w14:textId="77777777" w:rsidR="004A500C" w:rsidRPr="00597D21" w:rsidRDefault="004A500C" w:rsidP="00897DAA">
            <w:pPr>
              <w:spacing w:before="0" w:after="0"/>
            </w:pPr>
            <w:r w:rsidRPr="00597D21">
              <w:t>Start-up meeting (UK)</w:t>
            </w:r>
          </w:p>
        </w:tc>
        <w:tc>
          <w:tcPr>
            <w:tcW w:w="3672" w:type="dxa"/>
            <w:vAlign w:val="center"/>
          </w:tcPr>
          <w:p w14:paraId="5AB28797" w14:textId="0FB2B026" w:rsidR="004A500C" w:rsidRPr="00597D21" w:rsidRDefault="00897DAA" w:rsidP="00897DAA">
            <w:pPr>
              <w:spacing w:before="0" w:after="0"/>
            </w:pPr>
            <w:r>
              <w:t>W/c 1</w:t>
            </w:r>
            <w:r w:rsidR="00514BF9">
              <w:t>8</w:t>
            </w:r>
            <w:r>
              <w:t xml:space="preserve"> January 2021</w:t>
            </w:r>
          </w:p>
        </w:tc>
      </w:tr>
      <w:tr w:rsidR="004A500C" w:rsidRPr="00B05067" w14:paraId="1784CBC9" w14:textId="77777777" w:rsidTr="00897DAA">
        <w:trPr>
          <w:trHeight w:val="413"/>
        </w:trPr>
        <w:tc>
          <w:tcPr>
            <w:tcW w:w="5117" w:type="dxa"/>
            <w:vAlign w:val="center"/>
          </w:tcPr>
          <w:p w14:paraId="7ADACE5B" w14:textId="411E5C7B" w:rsidR="004A500C" w:rsidRPr="00597D21" w:rsidRDefault="00897DAA" w:rsidP="00897DAA">
            <w:pPr>
              <w:spacing w:before="0" w:after="0"/>
            </w:pPr>
            <w:r>
              <w:t xml:space="preserve">Draft network for consultation </w:t>
            </w:r>
          </w:p>
        </w:tc>
        <w:tc>
          <w:tcPr>
            <w:tcW w:w="3672" w:type="dxa"/>
            <w:vAlign w:val="center"/>
          </w:tcPr>
          <w:p w14:paraId="372B69C0" w14:textId="73BB8772" w:rsidR="004A500C" w:rsidRPr="00597D21" w:rsidRDefault="00897DAA" w:rsidP="00897DAA">
            <w:pPr>
              <w:spacing w:before="0" w:after="0"/>
            </w:pPr>
            <w:r>
              <w:t>Mid-February</w:t>
            </w:r>
          </w:p>
        </w:tc>
      </w:tr>
      <w:tr w:rsidR="00897DAA" w:rsidRPr="00B05067" w14:paraId="40391E48" w14:textId="77777777" w:rsidTr="00897DAA">
        <w:trPr>
          <w:trHeight w:val="406"/>
        </w:trPr>
        <w:tc>
          <w:tcPr>
            <w:tcW w:w="5117" w:type="dxa"/>
            <w:vAlign w:val="center"/>
          </w:tcPr>
          <w:p w14:paraId="5932C929" w14:textId="14697AE6" w:rsidR="00897DAA" w:rsidRDefault="00897DAA" w:rsidP="00897DAA">
            <w:pPr>
              <w:spacing w:before="0" w:after="0"/>
            </w:pPr>
            <w:r>
              <w:t>Spatial model integrated into GIS platform</w:t>
            </w:r>
          </w:p>
        </w:tc>
        <w:tc>
          <w:tcPr>
            <w:tcW w:w="3672" w:type="dxa"/>
            <w:vAlign w:val="center"/>
          </w:tcPr>
          <w:p w14:paraId="0C5BFE58" w14:textId="1ED0AD16" w:rsidR="00897DAA" w:rsidRDefault="00897DAA" w:rsidP="00897DAA">
            <w:pPr>
              <w:spacing w:before="0" w:after="0"/>
            </w:pPr>
            <w:r>
              <w:t>Mid-March 2021</w:t>
            </w:r>
          </w:p>
        </w:tc>
      </w:tr>
      <w:tr w:rsidR="004A500C" w:rsidRPr="00B05067" w14:paraId="5E6E1E03" w14:textId="77777777" w:rsidTr="00897DAA">
        <w:trPr>
          <w:trHeight w:val="411"/>
        </w:trPr>
        <w:tc>
          <w:tcPr>
            <w:tcW w:w="5117" w:type="dxa"/>
            <w:vAlign w:val="center"/>
          </w:tcPr>
          <w:p w14:paraId="5C8A9A1C" w14:textId="72038B65" w:rsidR="004A500C" w:rsidRPr="00597D21" w:rsidRDefault="00897DAA" w:rsidP="00897DAA">
            <w:pPr>
              <w:spacing w:before="0" w:after="0"/>
            </w:pPr>
            <w:r>
              <w:t xml:space="preserve">Technical report and modelled outputs delivered </w:t>
            </w:r>
          </w:p>
        </w:tc>
        <w:tc>
          <w:tcPr>
            <w:tcW w:w="3672" w:type="dxa"/>
            <w:vAlign w:val="center"/>
          </w:tcPr>
          <w:p w14:paraId="4C4717F0" w14:textId="1DBB20B7" w:rsidR="004A500C" w:rsidRPr="00597D21" w:rsidRDefault="00897DAA" w:rsidP="00897DAA">
            <w:pPr>
              <w:spacing w:before="0" w:after="0"/>
            </w:pPr>
            <w:r>
              <w:t>25 March 2021</w:t>
            </w:r>
          </w:p>
        </w:tc>
      </w:tr>
    </w:tbl>
    <w:p w14:paraId="3F9FEFD1" w14:textId="69B40D9E" w:rsidR="004A500C" w:rsidRDefault="004A500C" w:rsidP="004A500C">
      <w:bookmarkStart w:id="77" w:name="_Toc212344504"/>
      <w:bookmarkStart w:id="78" w:name="_Toc212344686"/>
      <w:bookmarkStart w:id="79" w:name="_Toc304551888"/>
      <w:bookmarkStart w:id="80" w:name="_Toc304552197"/>
      <w:r w:rsidRPr="004A500C">
        <w:rPr>
          <w:i/>
        </w:rPr>
        <w:t xml:space="preserve">In agreeing exact dates please note that the potential for work under this contract to be funded </w:t>
      </w:r>
      <w:r w:rsidRPr="006F3BC2">
        <w:rPr>
          <w:i/>
        </w:rPr>
        <w:t xml:space="preserve">into </w:t>
      </w:r>
      <w:r w:rsidR="00514BF9">
        <w:rPr>
          <w:i/>
        </w:rPr>
        <w:t>2021/2022</w:t>
      </w:r>
      <w:r w:rsidR="005110C0" w:rsidRPr="006F3BC2">
        <w:rPr>
          <w:i/>
        </w:rPr>
        <w:t xml:space="preserve"> </w:t>
      </w:r>
      <w:r w:rsidRPr="006F3BC2">
        <w:rPr>
          <w:i/>
        </w:rPr>
        <w:t>is</w:t>
      </w:r>
      <w:r w:rsidRPr="004A500C">
        <w:rPr>
          <w:i/>
        </w:rPr>
        <w:t xml:space="preserve"> subject to availability of funds</w:t>
      </w:r>
      <w:r w:rsidRPr="008667F5">
        <w:t xml:space="preserve">. </w:t>
      </w:r>
    </w:p>
    <w:p w14:paraId="75BFF9D1" w14:textId="77777777" w:rsidR="004A500C" w:rsidRDefault="004A500C" w:rsidP="004A500C">
      <w:pPr>
        <w:pStyle w:val="Heading2"/>
      </w:pPr>
      <w:bookmarkStart w:id="81" w:name="_Toc368410333"/>
      <w:bookmarkStart w:id="82" w:name="_Toc369868123"/>
      <w:r w:rsidRPr="00A77B3D">
        <w:t>Health and safety</w:t>
      </w:r>
      <w:bookmarkEnd w:id="77"/>
      <w:bookmarkEnd w:id="78"/>
      <w:bookmarkEnd w:id="79"/>
      <w:bookmarkEnd w:id="80"/>
      <w:bookmarkEnd w:id="81"/>
      <w:bookmarkEnd w:id="82"/>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83" w:name="_Toc212344505"/>
      <w:bookmarkStart w:id="84" w:name="_Toc212344687"/>
      <w:bookmarkStart w:id="85" w:name="_Toc304551889"/>
      <w:bookmarkStart w:id="86" w:name="_Toc304552198"/>
      <w:bookmarkStart w:id="87" w:name="_Toc368410334"/>
      <w:bookmarkStart w:id="88" w:name="_Toc369868124"/>
      <w:r w:rsidRPr="00A77B3D">
        <w:t>Product specification</w:t>
      </w:r>
      <w:bookmarkEnd w:id="83"/>
      <w:bookmarkEnd w:id="84"/>
      <w:bookmarkEnd w:id="85"/>
      <w:bookmarkEnd w:id="86"/>
      <w:bookmarkEnd w:id="87"/>
      <w:bookmarkEnd w:id="88"/>
    </w:p>
    <w:p w14:paraId="669CA25C" w14:textId="149251D7"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r w:rsidR="00965E52">
        <w:t xml:space="preserve"> style guidance </w:t>
      </w:r>
      <w:hyperlink r:id="rId12" w:history="1">
        <w:r w:rsidR="00965E52" w:rsidRPr="002E67DF">
          <w:rPr>
            <w:rStyle w:val="Hyperlink"/>
          </w:rPr>
          <w:t>http://cms/JNCCIntranet63/pdf/NewDesign_JNCC_</w:t>
        </w:r>
        <w:r w:rsidR="00965E52" w:rsidRPr="002E67DF">
          <w:rPr>
            <w:rStyle w:val="Hyperlink"/>
          </w:rPr>
          <w:t>D</w:t>
        </w:r>
        <w:r w:rsidR="00965E52" w:rsidRPr="002E67DF">
          <w:rPr>
            <w:rStyle w:val="Hyperlink"/>
          </w:rPr>
          <w:t>esignIDv1.4LowRes.pdf</w:t>
        </w:r>
      </w:hyperlink>
      <w:r w:rsidR="00965E52">
        <w:t xml:space="preserve">  </w:t>
      </w:r>
      <w:r>
        <w:t>unless stated otherwise.</w:t>
      </w:r>
      <w:r w:rsidRPr="00A40C73">
        <w:t xml:space="preserve"> The draft and final reports should be provided electronically via email both as a Microsoft Word document and an Adobe PDF.</w:t>
      </w:r>
    </w:p>
    <w:p w14:paraId="220D97A3" w14:textId="317866AE" w:rsidR="0062560E" w:rsidRPr="0062560E" w:rsidRDefault="0062560E" w:rsidP="0062560E">
      <w:pPr>
        <w:rPr>
          <w:i/>
        </w:rPr>
      </w:pPr>
      <w:r>
        <w:rPr>
          <w:i/>
        </w:rPr>
        <w:t>(</w:t>
      </w:r>
      <w:r w:rsidR="004A5F57" w:rsidRPr="004A5F57">
        <w:rPr>
          <w:b/>
        </w:rPr>
        <w:t>Note for author</w:t>
      </w:r>
      <w:r w:rsidR="004A5F57">
        <w:rPr>
          <w:b/>
        </w:rPr>
        <w:t xml:space="preserve">. If research project/contract </w:t>
      </w:r>
      <w:r w:rsidRPr="00E91A13">
        <w:rPr>
          <w:i/>
        </w:rPr>
        <w:t xml:space="preserve">See </w:t>
      </w:r>
      <w:r w:rsidR="00E91A13" w:rsidRPr="00E91A13">
        <w:rPr>
          <w:i/>
        </w:rPr>
        <w:t>EQA Policy Appendix</w:t>
      </w:r>
      <w:r w:rsidR="00300EE7" w:rsidRPr="00E91A13">
        <w:rPr>
          <w:i/>
        </w:rPr>
        <w:t xml:space="preserve"> </w:t>
      </w:r>
      <w:r w:rsidRPr="00E91A13">
        <w:rPr>
          <w:i/>
        </w:rPr>
        <w:t>4</w:t>
      </w:r>
      <w:r w:rsidRPr="006F3BC2">
        <w:rPr>
          <w:i/>
        </w:rPr>
        <w:t xml:space="preserve"> </w:t>
      </w:r>
      <w:r w:rsidRPr="0062560E">
        <w:rPr>
          <w:i/>
        </w:rPr>
        <w:t xml:space="preserve">(Communicating Evidence Quality).  Ensure that data management and storage requirements are stipulated, taking into account relevant policy for data access; see </w:t>
      </w:r>
      <w:hyperlink r:id="rId13" w:history="1">
        <w:r w:rsidR="00CE4C0B">
          <w:rPr>
            <w:rStyle w:val="Hyperlink"/>
          </w:rPr>
          <w:t>https://jncc.gov.uk/about-jncc/corporate-information/evidence-quality-assurance/</w:t>
        </w:r>
      </w:hyperlink>
      <w:r>
        <w:rPr>
          <w:i/>
        </w:rPr>
        <w:t>).</w:t>
      </w:r>
    </w:p>
    <w:p w14:paraId="7E7F177C" w14:textId="77777777" w:rsidR="0062560E" w:rsidRDefault="0062560E" w:rsidP="004A500C"/>
    <w:p w14:paraId="6CB4F6FE" w14:textId="77777777" w:rsidR="004A500C" w:rsidRDefault="004A500C" w:rsidP="004A500C">
      <w:r>
        <w:t>Copies of documentation associated with the case studies should be provided in electronic format, with an associated reference catalogue.</w:t>
      </w:r>
    </w:p>
    <w:p w14:paraId="75744D5B" w14:textId="77777777" w:rsidR="004A500C" w:rsidRPr="00A77B3D" w:rsidRDefault="004A500C" w:rsidP="004A500C">
      <w:pPr>
        <w:pStyle w:val="Heading2"/>
      </w:pPr>
      <w:bookmarkStart w:id="89" w:name="_Toc212344506"/>
      <w:bookmarkStart w:id="90" w:name="_Toc212344688"/>
      <w:bookmarkStart w:id="91" w:name="_Toc304551890"/>
      <w:bookmarkStart w:id="92" w:name="_Toc304552199"/>
      <w:bookmarkStart w:id="93" w:name="_Toc368410339"/>
      <w:bookmarkStart w:id="94" w:name="_Toc369868125"/>
      <w:r w:rsidRPr="00A77B3D">
        <w:t xml:space="preserve">Project </w:t>
      </w:r>
      <w:r w:rsidRPr="009F365F">
        <w:t>management</w:t>
      </w:r>
      <w:bookmarkEnd w:id="89"/>
      <w:bookmarkEnd w:id="90"/>
      <w:bookmarkEnd w:id="91"/>
      <w:bookmarkEnd w:id="92"/>
      <w:bookmarkEnd w:id="93"/>
      <w:bookmarkEnd w:id="94"/>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4985604B" w14:textId="77777777" w:rsidR="0032482B" w:rsidRDefault="0032482B" w:rsidP="0032482B">
      <w:pPr>
        <w:spacing w:before="0" w:after="0"/>
      </w:pPr>
    </w:p>
    <w:p w14:paraId="1A698B55" w14:textId="09D8496C" w:rsidR="005C6959" w:rsidRDefault="004A500C" w:rsidP="0032482B">
      <w:pPr>
        <w:spacing w:before="0" w:after="0"/>
      </w:pPr>
      <w:r w:rsidRPr="00A40C73">
        <w:lastRenderedPageBreak/>
        <w:t>JNCC’s main contact point</w:t>
      </w:r>
      <w:r>
        <w:t>s</w:t>
      </w:r>
      <w:r w:rsidRPr="00A40C73">
        <w:t xml:space="preserve"> will be:</w:t>
      </w:r>
      <w:r w:rsidR="005C6959">
        <w:t xml:space="preserve"> </w:t>
      </w:r>
    </w:p>
    <w:p w14:paraId="288A482B" w14:textId="5E12FAE4" w:rsidR="004A500C" w:rsidRDefault="004A500C" w:rsidP="0032482B">
      <w:pPr>
        <w:spacing w:before="0" w:after="0"/>
      </w:pPr>
    </w:p>
    <w:p w14:paraId="192FF3D1" w14:textId="2BCB246E" w:rsidR="005C6959" w:rsidRDefault="005C6959" w:rsidP="0032482B">
      <w:pPr>
        <w:spacing w:before="0" w:after="0"/>
      </w:pPr>
      <w:r>
        <w:t>James Hutchinson</w:t>
      </w:r>
    </w:p>
    <w:p w14:paraId="5BFF5676" w14:textId="0DADEBFE" w:rsidR="004A500C" w:rsidRPr="00650D50" w:rsidRDefault="004A500C" w:rsidP="0032482B">
      <w:pPr>
        <w:spacing w:before="0" w:after="0"/>
      </w:pPr>
      <w:bookmarkStart w:id="95" w:name="_Toc205114031"/>
      <w:bookmarkStart w:id="96" w:name="_Toc212344507"/>
      <w:bookmarkStart w:id="97" w:name="_Toc212344689"/>
      <w:r w:rsidRPr="00650D50">
        <w:t xml:space="preserve">Email:  </w:t>
      </w:r>
      <w:r w:rsidR="005C6959">
        <w:t>james.hutchinson@jncc.gov.uk</w:t>
      </w:r>
    </w:p>
    <w:p w14:paraId="6DA4D996" w14:textId="18AE5649" w:rsidR="0032482B" w:rsidRDefault="004A500C" w:rsidP="0032482B">
      <w:pPr>
        <w:spacing w:before="0" w:after="0"/>
      </w:pPr>
      <w:r w:rsidRPr="00650D50">
        <w:t>Tel: +44 (0)1</w:t>
      </w:r>
      <w:r w:rsidR="00223ADC" w:rsidRPr="00223ADC">
        <w:t xml:space="preserve"> 1733 866940</w:t>
      </w:r>
      <w:r w:rsidRPr="00650D50">
        <w:t xml:space="preserve"> </w:t>
      </w:r>
      <w:bookmarkStart w:id="98" w:name="_Toc304551891"/>
      <w:bookmarkStart w:id="99" w:name="_Toc304552200"/>
      <w:bookmarkStart w:id="100" w:name="_Toc368410340"/>
      <w:bookmarkStart w:id="101" w:name="_Toc369868126"/>
    </w:p>
    <w:p w14:paraId="5CF3DCD1" w14:textId="77777777" w:rsidR="00223ADC" w:rsidRDefault="00223ADC" w:rsidP="00223ADC">
      <w:pPr>
        <w:framePr w:hSpace="180" w:wrap="around" w:vAnchor="text" w:hAnchor="text" w:y="1"/>
        <w:contextualSpacing/>
        <w:suppressOverlap/>
      </w:pPr>
    </w:p>
    <w:p w14:paraId="126B336B" w14:textId="77777777" w:rsidR="00223ADC" w:rsidRDefault="00223ADC" w:rsidP="00223ADC">
      <w:pPr>
        <w:framePr w:hSpace="180" w:wrap="around" w:vAnchor="text" w:hAnchor="text" w:y="1"/>
        <w:contextualSpacing/>
        <w:suppressOverlap/>
      </w:pPr>
      <w:r>
        <w:t>Amanda Gregory</w:t>
      </w:r>
    </w:p>
    <w:p w14:paraId="35A03C28" w14:textId="77777777" w:rsidR="00223ADC" w:rsidRDefault="00223ADC" w:rsidP="00223ADC">
      <w:pPr>
        <w:framePr w:hSpace="180" w:wrap="around" w:vAnchor="text" w:hAnchor="text" w:y="1"/>
        <w:contextualSpacing/>
        <w:suppressOverlap/>
      </w:pPr>
      <w:r>
        <w:t>Joint Nature Conservation Committee</w:t>
      </w:r>
    </w:p>
    <w:p w14:paraId="5F308B6B" w14:textId="77777777" w:rsidR="00223ADC" w:rsidRDefault="00223ADC" w:rsidP="00223ADC">
      <w:pPr>
        <w:framePr w:hSpace="180" w:wrap="around" w:vAnchor="text" w:hAnchor="text" w:y="1"/>
        <w:contextualSpacing/>
        <w:suppressOverlap/>
      </w:pPr>
      <w:r>
        <w:t>Email: Amanda.Gregory@JNCC.gov.uk</w:t>
      </w:r>
    </w:p>
    <w:p w14:paraId="2F27F57B" w14:textId="367478A3" w:rsidR="0032482B" w:rsidRDefault="00223ADC" w:rsidP="00223ADC">
      <w:pPr>
        <w:autoSpaceDE/>
        <w:autoSpaceDN/>
        <w:adjustRightInd/>
        <w:spacing w:before="0" w:after="200" w:line="276" w:lineRule="auto"/>
      </w:pPr>
      <w:r>
        <w:t>Tel:     01733 866811</w:t>
      </w:r>
    </w:p>
    <w:p w14:paraId="6A436E95" w14:textId="77777777" w:rsidR="004A500C" w:rsidRDefault="004A500C" w:rsidP="004A500C">
      <w:pPr>
        <w:pStyle w:val="Heading2"/>
      </w:pPr>
      <w:r w:rsidRPr="00A77B3D">
        <w:t>Instructions for tender submission</w:t>
      </w:r>
      <w:bookmarkEnd w:id="95"/>
      <w:bookmarkEnd w:id="96"/>
      <w:bookmarkEnd w:id="97"/>
      <w:bookmarkEnd w:id="98"/>
      <w:bookmarkEnd w:id="99"/>
      <w:bookmarkEnd w:id="100"/>
      <w:bookmarkEnd w:id="101"/>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F68AF92"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6B5DFE">
        <w:t xml:space="preserve">. </w:t>
      </w:r>
      <w:r w:rsidR="00E91A13" w:rsidRPr="00E91A13">
        <w:rPr>
          <w:i/>
        </w:rPr>
        <w:t>See EQA Policy Appendix 1</w:t>
      </w:r>
      <w:r w:rsidR="006B5DFE" w:rsidRPr="00E91A13">
        <w:rPr>
          <w:i/>
        </w:rPr>
        <w:t xml:space="preserve"> (Bias, Conflicting Evidence and uncertainty) and</w:t>
      </w:r>
      <w:r w:rsidR="00E91A13">
        <w:rPr>
          <w:i/>
        </w:rPr>
        <w:t xml:space="preserve"> EQU Policy Appendix 3</w:t>
      </w:r>
      <w:r w:rsidR="006B5DFE" w:rsidRPr="00E91A13">
        <w:rPr>
          <w:i/>
        </w:rPr>
        <w:t xml:space="preserve"> (Quality </w:t>
      </w:r>
      <w:r w:rsidR="006B5DFE" w:rsidRPr="006B5DFE">
        <w:rPr>
          <w:i/>
        </w:rPr>
        <w:t xml:space="preserve">Assurance of Expert Knowledge and Opinion).  </w:t>
      </w:r>
    </w:p>
    <w:p w14:paraId="4E983485" w14:textId="77777777" w:rsidR="004A500C" w:rsidRPr="00A40C73" w:rsidRDefault="004A500C" w:rsidP="004A500C">
      <w:pPr>
        <w:pStyle w:val="ListParagraph"/>
      </w:pPr>
      <w:r>
        <w:t>Details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2B59B6" w14:textId="24AF8ABB" w:rsidR="004A500C" w:rsidRDefault="004A500C" w:rsidP="004A500C">
      <w:pPr>
        <w:pStyle w:val="ListParagraph"/>
      </w:pPr>
      <w:r>
        <w:t xml:space="preserve">Availability of the Project Team for a </w:t>
      </w:r>
      <w:r w:rsidR="005C6959">
        <w:t xml:space="preserve">virtual </w:t>
      </w:r>
      <w:r>
        <w:t>star</w:t>
      </w:r>
      <w:r w:rsidR="006B5DFE">
        <w:t>t-up meeting on</w:t>
      </w:r>
      <w:r w:rsidR="005C6959">
        <w:t xml:space="preserve"> MS Teams. </w:t>
      </w:r>
    </w:p>
    <w:p w14:paraId="5B1D66A5" w14:textId="77777777" w:rsidR="004A500C" w:rsidRPr="00A40C73" w:rsidRDefault="004A500C" w:rsidP="004A500C">
      <w:pPr>
        <w:pStyle w:val="ListParagraph"/>
      </w:pPr>
      <w:r w:rsidRPr="00A40C73">
        <w:t>Overall quote for the contract, to include:</w:t>
      </w:r>
    </w:p>
    <w:p w14:paraId="11F7A561" w14:textId="77777777" w:rsidR="004A500C" w:rsidRDefault="004A500C" w:rsidP="004A500C">
      <w:pPr>
        <w:pStyle w:val="ListParagraph"/>
        <w:numPr>
          <w:ilvl w:val="1"/>
          <w:numId w:val="2"/>
        </w:numPr>
      </w:pPr>
      <w:r w:rsidRPr="00A40C73">
        <w:t>Daily rates for all members of the Project Team;</w:t>
      </w:r>
    </w:p>
    <w:p w14:paraId="6490411E"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A40C73">
        <w:t>VAT if applicable.</w:t>
      </w:r>
      <w:bookmarkStart w:id="102" w:name="_Toc368410343"/>
      <w:r w:rsidRPr="004A500C">
        <w:t xml:space="preserve"> </w:t>
      </w:r>
      <w:r>
        <w:t>The contractor is to specify whether VAT at the prevailing rate would be applicable to this project and to provide their company’s VAT registration number.</w:t>
      </w:r>
    </w:p>
    <w:bookmarkEnd w:id="102"/>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lastRenderedPageBreak/>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BFBA11F" w:rsidR="004A500C" w:rsidRDefault="004A500C" w:rsidP="004A500C">
      <w:r>
        <w:t>In addition, note that the tender submission should provide sufficient information to allow assessment against the criteria outlined in Section 14.</w:t>
      </w:r>
    </w:p>
    <w:p w14:paraId="31D39794" w14:textId="77777777" w:rsidR="00965E52" w:rsidRDefault="00965E52" w:rsidP="00965E52">
      <w:pPr>
        <w:pStyle w:val="Default"/>
        <w:keepNext/>
        <w:jc w:val="both"/>
        <w:rPr>
          <w:sz w:val="22"/>
          <w:szCs w:val="22"/>
        </w:rPr>
      </w:pPr>
      <w:bookmarkStart w:id="103" w:name="_Hlk33087150"/>
      <w:r>
        <w:rPr>
          <w:sz w:val="22"/>
          <w:szCs w:val="22"/>
        </w:rPr>
        <w:t xml:space="preserve">For information on how we handle personal data please see our Privacy Notice at </w:t>
      </w:r>
      <w:hyperlink r:id="rId14" w:history="1">
        <w:r>
          <w:rPr>
            <w:rStyle w:val="Hyperlink"/>
            <w:sz w:val="22"/>
            <w:szCs w:val="22"/>
          </w:rPr>
          <w:t>http://jncc.defra.gov.uk/privacypolicy</w:t>
        </w:r>
      </w:hyperlink>
    </w:p>
    <w:p w14:paraId="10DA8CA5" w14:textId="65CEB1B9" w:rsidR="004A500C" w:rsidRPr="006B5DFE" w:rsidRDefault="004A500C" w:rsidP="004A500C">
      <w:pPr>
        <w:pStyle w:val="Heading2"/>
        <w:rPr>
          <w:b w:val="0"/>
          <w:i/>
        </w:rPr>
      </w:pPr>
      <w:bookmarkStart w:id="104" w:name="_Toc368410341"/>
      <w:bookmarkStart w:id="105" w:name="_Toc369868127"/>
      <w:bookmarkEnd w:id="103"/>
      <w:r w:rsidRPr="00A77B3D">
        <w:t>Evaluation Criteria</w:t>
      </w:r>
      <w:bookmarkEnd w:id="104"/>
      <w:bookmarkEnd w:id="105"/>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7E89C1A1" w14:textId="1ACD10F6" w:rsidR="006211CA" w:rsidRDefault="006211CA" w:rsidP="006211CA">
      <w:pPr>
        <w:pStyle w:val="Default"/>
        <w:keepNext/>
        <w:jc w:val="both"/>
        <w:rPr>
          <w:i/>
          <w:iCs/>
          <w:sz w:val="22"/>
          <w:szCs w:val="22"/>
        </w:rPr>
      </w:pPr>
      <w:r>
        <w:rPr>
          <w:i/>
          <w:iCs/>
          <w:color w:val="auto"/>
          <w:sz w:val="22"/>
          <w:szCs w:val="22"/>
        </w:rPr>
        <w:t>The tender evaluation will be undertaken by a panel consisting of JNCC staff</w:t>
      </w:r>
      <w:r w:rsidR="00514BF9">
        <w:rPr>
          <w:i/>
          <w:iCs/>
          <w:color w:val="auto"/>
          <w:sz w:val="22"/>
          <w:szCs w:val="22"/>
        </w:rPr>
        <w:t>.</w:t>
      </w:r>
    </w:p>
    <w:p w14:paraId="05D6383A" w14:textId="2DD53DAB" w:rsidR="006211CA" w:rsidRDefault="006211CA" w:rsidP="006211CA">
      <w:pPr>
        <w:pStyle w:val="Default"/>
        <w:keepNext/>
        <w:jc w:val="both"/>
        <w:rPr>
          <w:rFonts w:ascii="Times New Roman" w:hAnsi="Times New Roman" w:cs="Times New Roman"/>
          <w:i/>
          <w:iCs/>
        </w:rPr>
      </w:pPr>
    </w:p>
    <w:p w14:paraId="68ABA056" w14:textId="77777777" w:rsidR="00AC4898" w:rsidRDefault="00AC4898" w:rsidP="006211CA">
      <w:pPr>
        <w:pStyle w:val="Default"/>
        <w:keepNext/>
        <w:jc w:val="both"/>
        <w:rPr>
          <w:rFonts w:ascii="Times New Roman" w:hAnsi="Times New Roman" w:cs="Times New Roman"/>
          <w:i/>
          <w:iCs/>
        </w:rPr>
      </w:pPr>
    </w:p>
    <w:p w14:paraId="26D229EB" w14:textId="20973792"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3"/>
        <w:gridCol w:w="722"/>
        <w:gridCol w:w="722"/>
      </w:tblGrid>
      <w:tr w:rsidR="004A500C" w:rsidRPr="00A40C73" w14:paraId="280725CC" w14:textId="77777777" w:rsidTr="00CA2C5C">
        <w:trPr>
          <w:trHeight w:val="1189"/>
        </w:trPr>
        <w:tc>
          <w:tcPr>
            <w:tcW w:w="586"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6728088A"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94CB6">
              <w:rPr>
                <w:b/>
              </w:rPr>
              <w:t>50</w:t>
            </w:r>
            <w:r w:rsidRPr="00CC4AA1">
              <w:rPr>
                <w:b/>
              </w:rPr>
              <w:t>% of the total for the three assessment categories)</w:t>
            </w:r>
          </w:p>
        </w:tc>
      </w:tr>
      <w:tr w:rsidR="004A500C" w:rsidRPr="00A40C73" w14:paraId="2DBB2CEE" w14:textId="77777777" w:rsidTr="00CA2C5C">
        <w:trPr>
          <w:trHeight w:val="510"/>
        </w:trPr>
        <w:tc>
          <w:tcPr>
            <w:tcW w:w="586"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22"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CA2C5C">
        <w:trPr>
          <w:trHeight w:val="1151"/>
        </w:trPr>
        <w:tc>
          <w:tcPr>
            <w:tcW w:w="586" w:type="pct"/>
            <w:shd w:val="clear" w:color="auto" w:fill="auto"/>
            <w:noWrap/>
            <w:vAlign w:val="bottom"/>
          </w:tcPr>
          <w:p w14:paraId="00B784CD" w14:textId="77777777" w:rsidR="004A500C" w:rsidRPr="00A40C73" w:rsidRDefault="004A500C" w:rsidP="00CA2C5C">
            <w:pPr>
              <w:spacing w:before="0" w:after="0"/>
            </w:pPr>
            <w:r w:rsidRPr="00A40C73">
              <w:t> </w:t>
            </w:r>
          </w:p>
        </w:tc>
        <w:tc>
          <w:tcPr>
            <w:tcW w:w="3622" w:type="pct"/>
            <w:shd w:val="clear" w:color="auto" w:fill="auto"/>
            <w:vAlign w:val="center"/>
          </w:tcPr>
          <w:p w14:paraId="1B6E53E3" w14:textId="77777777" w:rsidR="004A500C" w:rsidRPr="004A500C" w:rsidRDefault="004A500C" w:rsidP="006B5DFE">
            <w:pPr>
              <w:spacing w:before="0" w:after="0"/>
              <w:rPr>
                <w:i/>
              </w:rPr>
            </w:pPr>
            <w:r w:rsidRPr="004A500C">
              <w:rPr>
                <w:i/>
              </w:rPr>
              <w:t>Understanding of, and relevance to, the requirements (in particular, the adequacy of outputs and understanding of any</w:t>
            </w:r>
            <w:r w:rsidR="006B5DFE">
              <w:rPr>
                <w:i/>
              </w:rPr>
              <w:t>….</w:t>
            </w:r>
            <w:r w:rsidR="006B5DFE" w:rsidRPr="00514BF9">
              <w:rPr>
                <w:b/>
                <w:i/>
                <w:highlight w:val="yellow"/>
              </w:rPr>
              <w:t>name any particular knowledge/skill/understanding expected</w:t>
            </w:r>
            <w:r w:rsidRPr="00514BF9">
              <w:rPr>
                <w:i/>
                <w:highlight w:val="yellow"/>
              </w:rPr>
              <w:t>)</w:t>
            </w:r>
            <w:r w:rsidRPr="004A500C">
              <w:rPr>
                <w:i/>
              </w:rPr>
              <w:t xml:space="preserve"> </w:t>
            </w:r>
          </w:p>
        </w:tc>
        <w:tc>
          <w:tcPr>
            <w:tcW w:w="396" w:type="pct"/>
            <w:shd w:val="clear" w:color="auto" w:fill="auto"/>
            <w:vAlign w:val="center"/>
          </w:tcPr>
          <w:p w14:paraId="7294F3C5"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CA2C5C">
        <w:trPr>
          <w:trHeight w:val="510"/>
        </w:trPr>
        <w:tc>
          <w:tcPr>
            <w:tcW w:w="586" w:type="pct"/>
            <w:shd w:val="clear" w:color="auto" w:fill="auto"/>
            <w:noWrap/>
            <w:vAlign w:val="bottom"/>
          </w:tcPr>
          <w:p w14:paraId="21FDE4D5" w14:textId="77777777" w:rsidR="004A500C" w:rsidRPr="00A40C73" w:rsidRDefault="004A500C" w:rsidP="00CA2C5C">
            <w:pPr>
              <w:spacing w:before="0" w:after="0"/>
            </w:pPr>
            <w:r w:rsidRPr="00A40C73">
              <w:t> </w:t>
            </w:r>
          </w:p>
        </w:tc>
        <w:tc>
          <w:tcPr>
            <w:tcW w:w="3622" w:type="pct"/>
            <w:shd w:val="clear" w:color="auto" w:fill="auto"/>
            <w:vAlign w:val="center"/>
          </w:tcPr>
          <w:p w14:paraId="2440751B"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57D9605A" w14:textId="43540DFF" w:rsidR="004A500C" w:rsidRPr="004A500C" w:rsidRDefault="00B94CB6" w:rsidP="00CA2C5C">
            <w:pPr>
              <w:spacing w:before="0" w:after="0"/>
              <w:rPr>
                <w:i/>
              </w:rPr>
            </w:pPr>
            <w:r>
              <w:rPr>
                <w:i/>
              </w:rPr>
              <w:t>7</w:t>
            </w:r>
          </w:p>
        </w:tc>
        <w:tc>
          <w:tcPr>
            <w:tcW w:w="396"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6D4E157B" w14:textId="77777777" w:rsidTr="00CA2C5C">
        <w:trPr>
          <w:trHeight w:val="510"/>
        </w:trPr>
        <w:tc>
          <w:tcPr>
            <w:tcW w:w="586" w:type="pct"/>
            <w:shd w:val="clear" w:color="auto" w:fill="auto"/>
            <w:noWrap/>
            <w:vAlign w:val="bottom"/>
          </w:tcPr>
          <w:p w14:paraId="33659BD0" w14:textId="77777777" w:rsidR="004A500C" w:rsidRPr="00A40C73" w:rsidRDefault="004A500C" w:rsidP="00CA2C5C">
            <w:pPr>
              <w:spacing w:before="0" w:after="0"/>
            </w:pPr>
            <w:r w:rsidRPr="00A40C73">
              <w:t> </w:t>
            </w:r>
          </w:p>
        </w:tc>
        <w:tc>
          <w:tcPr>
            <w:tcW w:w="3622" w:type="pct"/>
            <w:shd w:val="clear" w:color="auto" w:fill="auto"/>
            <w:vAlign w:val="center"/>
          </w:tcPr>
          <w:p w14:paraId="5C173B39"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0247F08C" w14:textId="656C01B8" w:rsidR="004A500C" w:rsidRPr="004A500C" w:rsidRDefault="00B94CB6" w:rsidP="00CA2C5C">
            <w:pPr>
              <w:spacing w:before="0" w:after="0"/>
              <w:rPr>
                <w:i/>
              </w:rPr>
            </w:pPr>
            <w:r>
              <w:rPr>
                <w:i/>
              </w:rPr>
              <w:t>6</w:t>
            </w:r>
          </w:p>
        </w:tc>
        <w:tc>
          <w:tcPr>
            <w:tcW w:w="396" w:type="pct"/>
            <w:shd w:val="clear" w:color="auto" w:fill="auto"/>
            <w:vAlign w:val="center"/>
          </w:tcPr>
          <w:p w14:paraId="1CE3E17C" w14:textId="77777777" w:rsidR="004A500C" w:rsidRPr="00A40C73" w:rsidRDefault="004A500C" w:rsidP="00CA2C5C">
            <w:pPr>
              <w:spacing w:before="0" w:after="0"/>
            </w:pPr>
            <w:r w:rsidRPr="00A40C73">
              <w:t> </w:t>
            </w:r>
          </w:p>
        </w:tc>
      </w:tr>
      <w:tr w:rsidR="004A500C" w:rsidRPr="00A40C73" w14:paraId="584A0BD1" w14:textId="77777777" w:rsidTr="00CA2C5C">
        <w:trPr>
          <w:trHeight w:val="765"/>
        </w:trPr>
        <w:tc>
          <w:tcPr>
            <w:tcW w:w="586" w:type="pct"/>
            <w:shd w:val="clear" w:color="auto" w:fill="auto"/>
            <w:noWrap/>
            <w:vAlign w:val="bottom"/>
          </w:tcPr>
          <w:p w14:paraId="679B12CE" w14:textId="77777777" w:rsidR="004A500C" w:rsidRPr="00A40C73" w:rsidRDefault="004A500C" w:rsidP="00CA2C5C">
            <w:pPr>
              <w:spacing w:before="0" w:after="0"/>
            </w:pPr>
            <w:r w:rsidRPr="00A40C73">
              <w:t> </w:t>
            </w:r>
          </w:p>
        </w:tc>
        <w:tc>
          <w:tcPr>
            <w:tcW w:w="3622" w:type="pct"/>
            <w:shd w:val="clear" w:color="auto" w:fill="auto"/>
            <w:vAlign w:val="center"/>
          </w:tcPr>
          <w:p w14:paraId="432D643E"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3F6B7E95" w14:textId="177923F7" w:rsidR="004A500C" w:rsidRPr="004A500C" w:rsidRDefault="00B94CB6" w:rsidP="00CA2C5C">
            <w:pPr>
              <w:spacing w:before="0" w:after="0"/>
              <w:rPr>
                <w:i/>
              </w:rPr>
            </w:pPr>
            <w:r>
              <w:rPr>
                <w:i/>
              </w:rPr>
              <w:t>6</w:t>
            </w:r>
          </w:p>
        </w:tc>
        <w:tc>
          <w:tcPr>
            <w:tcW w:w="396"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217AD0A8" w14:textId="77777777" w:rsidTr="00CA2C5C">
        <w:trPr>
          <w:trHeight w:val="510"/>
        </w:trPr>
        <w:tc>
          <w:tcPr>
            <w:tcW w:w="586" w:type="pct"/>
            <w:shd w:val="clear" w:color="auto" w:fill="auto"/>
            <w:noWrap/>
            <w:vAlign w:val="bottom"/>
          </w:tcPr>
          <w:p w14:paraId="2BB43E3F" w14:textId="77777777" w:rsidR="004A500C" w:rsidRPr="00A40C73" w:rsidRDefault="004A500C" w:rsidP="00CA2C5C">
            <w:pPr>
              <w:spacing w:before="0" w:after="0"/>
            </w:pPr>
            <w:r w:rsidRPr="00A40C73">
              <w:t> </w:t>
            </w:r>
          </w:p>
        </w:tc>
        <w:tc>
          <w:tcPr>
            <w:tcW w:w="3622" w:type="pct"/>
            <w:shd w:val="clear" w:color="auto" w:fill="auto"/>
            <w:vAlign w:val="center"/>
          </w:tcPr>
          <w:p w14:paraId="3CC4D140"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0E265456" w14:textId="77777777" w:rsidR="004A500C" w:rsidRDefault="00B94CB6" w:rsidP="00CA2C5C">
            <w:pPr>
              <w:spacing w:before="0" w:after="0"/>
              <w:rPr>
                <w:i/>
              </w:rPr>
            </w:pPr>
            <w:r>
              <w:rPr>
                <w:i/>
              </w:rPr>
              <w:t>6</w:t>
            </w:r>
          </w:p>
          <w:p w14:paraId="659C6056" w14:textId="2D1EB584" w:rsidR="00B94CB6" w:rsidRPr="004A500C" w:rsidRDefault="00B94CB6" w:rsidP="00CA2C5C">
            <w:pPr>
              <w:spacing w:before="0" w:after="0"/>
              <w:rPr>
                <w:i/>
              </w:rPr>
            </w:pPr>
          </w:p>
        </w:tc>
        <w:tc>
          <w:tcPr>
            <w:tcW w:w="396" w:type="pct"/>
            <w:shd w:val="clear" w:color="auto" w:fill="auto"/>
            <w:vAlign w:val="center"/>
          </w:tcPr>
          <w:p w14:paraId="3B28A626" w14:textId="77777777" w:rsidR="004A500C" w:rsidRPr="00A40C73" w:rsidRDefault="004A500C" w:rsidP="00CA2C5C">
            <w:pPr>
              <w:spacing w:before="0" w:after="0"/>
            </w:pPr>
            <w:r w:rsidRPr="00A40C73">
              <w:t> </w:t>
            </w:r>
          </w:p>
        </w:tc>
      </w:tr>
      <w:tr w:rsidR="004A500C" w:rsidRPr="00A40C73" w14:paraId="6569ABE0" w14:textId="77777777" w:rsidTr="00CA2C5C">
        <w:trPr>
          <w:trHeight w:val="270"/>
        </w:trPr>
        <w:tc>
          <w:tcPr>
            <w:tcW w:w="586" w:type="pct"/>
            <w:shd w:val="clear" w:color="auto" w:fill="auto"/>
            <w:noWrap/>
            <w:vAlign w:val="bottom"/>
          </w:tcPr>
          <w:p w14:paraId="7FA37021" w14:textId="77777777" w:rsidR="004A500C" w:rsidRPr="00A40C73" w:rsidRDefault="004A500C" w:rsidP="00CA2C5C">
            <w:pPr>
              <w:spacing w:before="0" w:after="0"/>
            </w:pPr>
            <w:r w:rsidRPr="00A40C73">
              <w:t> </w:t>
            </w:r>
          </w:p>
        </w:tc>
        <w:tc>
          <w:tcPr>
            <w:tcW w:w="3622" w:type="pct"/>
            <w:shd w:val="clear" w:color="auto" w:fill="auto"/>
            <w:vAlign w:val="center"/>
          </w:tcPr>
          <w:p w14:paraId="3C119D8C"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0AD5CB92" w14:textId="2D418EE7" w:rsidR="004A500C" w:rsidRPr="004A500C" w:rsidRDefault="00B94CB6" w:rsidP="00CA2C5C">
            <w:pPr>
              <w:spacing w:before="0" w:after="0"/>
              <w:rPr>
                <w:i/>
              </w:rPr>
            </w:pPr>
            <w:r>
              <w:rPr>
                <w:i/>
              </w:rPr>
              <w:t>5</w:t>
            </w:r>
          </w:p>
        </w:tc>
        <w:tc>
          <w:tcPr>
            <w:tcW w:w="396" w:type="pct"/>
            <w:shd w:val="clear" w:color="auto" w:fill="auto"/>
            <w:vAlign w:val="center"/>
          </w:tcPr>
          <w:p w14:paraId="46EF4CFF" w14:textId="77777777" w:rsidR="004A500C" w:rsidRPr="00A40C73" w:rsidRDefault="004A500C" w:rsidP="00CA2C5C">
            <w:pPr>
              <w:spacing w:before="0" w:after="0"/>
            </w:pPr>
            <w:r w:rsidRPr="00A40C73">
              <w:t> </w:t>
            </w:r>
          </w:p>
        </w:tc>
      </w:tr>
      <w:tr w:rsidR="004A500C" w:rsidRPr="00A40C73" w14:paraId="4C9422B3" w14:textId="77777777" w:rsidTr="00CA2C5C">
        <w:trPr>
          <w:trHeight w:val="270"/>
        </w:trPr>
        <w:tc>
          <w:tcPr>
            <w:tcW w:w="586"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396" w:type="pct"/>
            <w:shd w:val="clear" w:color="auto" w:fill="D9D9D9" w:themeFill="background1" w:themeFillShade="D9"/>
            <w:vAlign w:val="center"/>
          </w:tcPr>
          <w:p w14:paraId="2628685D" w14:textId="7C1EA18A" w:rsidR="004A500C" w:rsidRPr="004A500C" w:rsidRDefault="00114E79" w:rsidP="00CA2C5C">
            <w:pPr>
              <w:spacing w:before="0" w:after="0"/>
              <w:rPr>
                <w:i/>
              </w:rPr>
            </w:pPr>
            <w:r>
              <w:rPr>
                <w:i/>
              </w:rPr>
              <w:t>50</w:t>
            </w:r>
          </w:p>
        </w:tc>
        <w:tc>
          <w:tcPr>
            <w:tcW w:w="396"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7330E956" w:rsidR="004A500C" w:rsidRPr="00CC4AA1" w:rsidRDefault="004A500C" w:rsidP="00CA2C5C">
            <w:pPr>
              <w:spacing w:before="0" w:after="0"/>
              <w:rPr>
                <w:b/>
              </w:rPr>
            </w:pPr>
            <w:r w:rsidRPr="00CC4AA1">
              <w:rPr>
                <w:b/>
              </w:rPr>
              <w:t>2. Details of Contractor (2</w:t>
            </w:r>
            <w:r w:rsidR="00B94CB6">
              <w:rPr>
                <w:b/>
              </w:rPr>
              <w:t>0</w:t>
            </w:r>
            <w:r w:rsidRPr="00CC4AA1">
              <w:rPr>
                <w:b/>
              </w:rPr>
              <w:t>% of the three assessment categories)</w:t>
            </w:r>
          </w:p>
        </w:tc>
      </w:tr>
      <w:tr w:rsidR="004A500C" w:rsidRPr="00A40C73" w14:paraId="44B403DD" w14:textId="77777777" w:rsidTr="00CA2C5C">
        <w:trPr>
          <w:trHeight w:val="510"/>
        </w:trPr>
        <w:tc>
          <w:tcPr>
            <w:tcW w:w="586" w:type="pct"/>
            <w:shd w:val="clear" w:color="auto" w:fill="auto"/>
            <w:noWrap/>
            <w:vAlign w:val="bottom"/>
          </w:tcPr>
          <w:p w14:paraId="3516D28D" w14:textId="77777777" w:rsidR="004A500C" w:rsidRPr="00A40C73" w:rsidRDefault="004A500C" w:rsidP="00CA2C5C">
            <w:pPr>
              <w:spacing w:before="0" w:after="0"/>
            </w:pPr>
            <w:r w:rsidRPr="00A40C73">
              <w:t> </w:t>
            </w:r>
          </w:p>
        </w:tc>
        <w:tc>
          <w:tcPr>
            <w:tcW w:w="3622" w:type="pct"/>
            <w:shd w:val="clear" w:color="auto" w:fill="auto"/>
            <w:vAlign w:val="center"/>
          </w:tcPr>
          <w:p w14:paraId="479838D9"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35C9BD91" w14:textId="77777777" w:rsidR="004A500C" w:rsidRPr="004A500C" w:rsidRDefault="001A73C7" w:rsidP="00CA2C5C">
            <w:pPr>
              <w:spacing w:before="0" w:after="0"/>
              <w:rPr>
                <w:i/>
              </w:rPr>
            </w:pPr>
            <w:r>
              <w:rPr>
                <w:i/>
              </w:rPr>
              <w:t>9</w:t>
            </w:r>
          </w:p>
        </w:tc>
        <w:tc>
          <w:tcPr>
            <w:tcW w:w="396"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CA2C5C">
        <w:trPr>
          <w:trHeight w:val="510"/>
        </w:trPr>
        <w:tc>
          <w:tcPr>
            <w:tcW w:w="586" w:type="pct"/>
            <w:shd w:val="clear" w:color="auto" w:fill="auto"/>
            <w:noWrap/>
            <w:vAlign w:val="bottom"/>
          </w:tcPr>
          <w:p w14:paraId="4904FF9D" w14:textId="77777777" w:rsidR="004A500C" w:rsidRPr="00A40C73" w:rsidRDefault="004A500C" w:rsidP="00CA2C5C">
            <w:pPr>
              <w:spacing w:before="0" w:after="0"/>
            </w:pPr>
            <w:r w:rsidRPr="00A40C73">
              <w:lastRenderedPageBreak/>
              <w:t> </w:t>
            </w:r>
          </w:p>
        </w:tc>
        <w:tc>
          <w:tcPr>
            <w:tcW w:w="3622" w:type="pct"/>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24E86DA2" w14:textId="558244DF" w:rsidR="004A500C" w:rsidRPr="004A500C" w:rsidRDefault="00B94CB6" w:rsidP="00CA2C5C">
            <w:pPr>
              <w:spacing w:before="0" w:after="0"/>
              <w:rPr>
                <w:i/>
              </w:rPr>
            </w:pPr>
            <w:r>
              <w:rPr>
                <w:i/>
              </w:rPr>
              <w:t>5</w:t>
            </w:r>
          </w:p>
        </w:tc>
        <w:tc>
          <w:tcPr>
            <w:tcW w:w="396"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0CA2C5C">
        <w:trPr>
          <w:trHeight w:val="525"/>
        </w:trPr>
        <w:tc>
          <w:tcPr>
            <w:tcW w:w="586" w:type="pct"/>
            <w:shd w:val="clear" w:color="auto" w:fill="auto"/>
            <w:noWrap/>
            <w:vAlign w:val="bottom"/>
          </w:tcPr>
          <w:p w14:paraId="0B365C00" w14:textId="77777777" w:rsidR="004A500C" w:rsidRPr="00A40C73" w:rsidRDefault="004A500C" w:rsidP="00CA2C5C">
            <w:pPr>
              <w:spacing w:before="0" w:after="0"/>
            </w:pPr>
            <w:r w:rsidRPr="00A40C73">
              <w:t> </w:t>
            </w:r>
          </w:p>
        </w:tc>
        <w:tc>
          <w:tcPr>
            <w:tcW w:w="3622" w:type="pct"/>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655877F2" w14:textId="1F0CE9A1" w:rsidR="004A500C" w:rsidRPr="004A500C" w:rsidRDefault="00B94CB6" w:rsidP="00CA2C5C">
            <w:pPr>
              <w:spacing w:before="0" w:after="0"/>
              <w:rPr>
                <w:i/>
              </w:rPr>
            </w:pPr>
            <w:r>
              <w:rPr>
                <w:i/>
              </w:rPr>
              <w:t>6</w:t>
            </w:r>
          </w:p>
        </w:tc>
        <w:tc>
          <w:tcPr>
            <w:tcW w:w="396" w:type="pct"/>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0CA2C5C">
        <w:trPr>
          <w:trHeight w:val="270"/>
        </w:trPr>
        <w:tc>
          <w:tcPr>
            <w:tcW w:w="586"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396" w:type="pct"/>
            <w:shd w:val="clear" w:color="auto" w:fill="D9D9D9" w:themeFill="background1" w:themeFillShade="D9"/>
            <w:vAlign w:val="center"/>
          </w:tcPr>
          <w:p w14:paraId="0A4E40EE" w14:textId="65CBC6A4" w:rsidR="004A500C" w:rsidRPr="004A500C" w:rsidRDefault="004A500C" w:rsidP="00CA2C5C">
            <w:pPr>
              <w:spacing w:before="0" w:after="0"/>
              <w:rPr>
                <w:i/>
              </w:rPr>
            </w:pPr>
            <w:r w:rsidRPr="004A500C">
              <w:rPr>
                <w:i/>
              </w:rPr>
              <w:t>2</w:t>
            </w:r>
            <w:r w:rsidR="00B94CB6">
              <w:rPr>
                <w:i/>
              </w:rPr>
              <w:t>0</w:t>
            </w:r>
          </w:p>
        </w:tc>
        <w:tc>
          <w:tcPr>
            <w:tcW w:w="396"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75F558A2" w:rsidR="004A500C" w:rsidRPr="00CC4AA1" w:rsidRDefault="004A500C" w:rsidP="00CA2C5C">
            <w:pPr>
              <w:spacing w:before="0" w:after="0"/>
              <w:rPr>
                <w:b/>
              </w:rPr>
            </w:pPr>
            <w:r w:rsidRPr="00CC4AA1">
              <w:rPr>
                <w:b/>
              </w:rPr>
              <w:t>3. Cost (</w:t>
            </w:r>
            <w:r w:rsidR="004B7727">
              <w:rPr>
                <w:b/>
              </w:rPr>
              <w:t>30</w:t>
            </w:r>
            <w:r w:rsidRPr="00CC4AA1">
              <w:rPr>
                <w:b/>
              </w:rPr>
              <w:t>% of the total for the three assessment categories)</w:t>
            </w:r>
          </w:p>
        </w:tc>
      </w:tr>
      <w:tr w:rsidR="004A500C" w:rsidRPr="00A40C73" w14:paraId="6E30E6A4" w14:textId="77777777" w:rsidTr="00CA2C5C">
        <w:trPr>
          <w:trHeight w:val="510"/>
        </w:trPr>
        <w:tc>
          <w:tcPr>
            <w:tcW w:w="586" w:type="pct"/>
            <w:shd w:val="clear" w:color="auto" w:fill="auto"/>
            <w:noWrap/>
            <w:vAlign w:val="bottom"/>
          </w:tcPr>
          <w:p w14:paraId="226071AB" w14:textId="77777777" w:rsidR="004A500C" w:rsidRPr="00A40C73" w:rsidRDefault="004A500C" w:rsidP="00CA2C5C">
            <w:pPr>
              <w:spacing w:before="0" w:after="0"/>
            </w:pPr>
            <w:r w:rsidRPr="00A40C73">
              <w:t> </w:t>
            </w:r>
          </w:p>
        </w:tc>
        <w:tc>
          <w:tcPr>
            <w:tcW w:w="3622" w:type="pct"/>
            <w:shd w:val="clear" w:color="auto" w:fill="auto"/>
            <w:vAlign w:val="center"/>
          </w:tcPr>
          <w:p w14:paraId="68F5725A"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2B30E09B" w14:textId="07B7CA57" w:rsidR="004A500C" w:rsidRPr="004A500C" w:rsidRDefault="00B94CB6" w:rsidP="00CA2C5C">
            <w:pPr>
              <w:spacing w:before="0" w:after="0"/>
              <w:rPr>
                <w:i/>
              </w:rPr>
            </w:pPr>
            <w:r>
              <w:rPr>
                <w:i/>
              </w:rPr>
              <w:t>10</w:t>
            </w:r>
          </w:p>
        </w:tc>
        <w:tc>
          <w:tcPr>
            <w:tcW w:w="396"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40F5ABC" w14:textId="77777777" w:rsidTr="00CA2C5C">
        <w:trPr>
          <w:trHeight w:val="765"/>
        </w:trPr>
        <w:tc>
          <w:tcPr>
            <w:tcW w:w="586" w:type="pct"/>
            <w:shd w:val="clear" w:color="auto" w:fill="auto"/>
            <w:noWrap/>
            <w:vAlign w:val="bottom"/>
          </w:tcPr>
          <w:p w14:paraId="650D1D0F" w14:textId="77777777" w:rsidR="004A500C" w:rsidRPr="00A40C73" w:rsidRDefault="004A500C" w:rsidP="00CA2C5C">
            <w:pPr>
              <w:spacing w:before="0" w:after="0"/>
            </w:pPr>
            <w:r w:rsidRPr="00A40C73">
              <w:t> </w:t>
            </w:r>
          </w:p>
        </w:tc>
        <w:tc>
          <w:tcPr>
            <w:tcW w:w="3622" w:type="pct"/>
            <w:shd w:val="clear" w:color="auto" w:fill="auto"/>
            <w:vAlign w:val="center"/>
          </w:tcPr>
          <w:p w14:paraId="4320AF7A"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57F8ABCB"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9E367BB" w14:textId="77777777" w:rsidR="004A500C" w:rsidRPr="00A40C73" w:rsidRDefault="004A500C" w:rsidP="00CA2C5C">
            <w:pPr>
              <w:spacing w:before="0" w:after="0"/>
            </w:pPr>
            <w:r w:rsidRPr="00A40C73">
              <w:t> </w:t>
            </w:r>
          </w:p>
        </w:tc>
      </w:tr>
      <w:tr w:rsidR="004A500C" w:rsidRPr="00A40C73" w14:paraId="2CA4152A" w14:textId="77777777" w:rsidTr="00CA2C5C">
        <w:trPr>
          <w:trHeight w:val="510"/>
        </w:trPr>
        <w:tc>
          <w:tcPr>
            <w:tcW w:w="586" w:type="pct"/>
            <w:shd w:val="clear" w:color="auto" w:fill="auto"/>
            <w:noWrap/>
            <w:vAlign w:val="bottom"/>
          </w:tcPr>
          <w:p w14:paraId="7C18A40D" w14:textId="77777777" w:rsidR="004A500C" w:rsidRPr="00A40C73" w:rsidRDefault="004A500C" w:rsidP="00CA2C5C">
            <w:pPr>
              <w:spacing w:before="0" w:after="0"/>
            </w:pPr>
            <w:r w:rsidRPr="00A40C73">
              <w:t> </w:t>
            </w:r>
          </w:p>
        </w:tc>
        <w:tc>
          <w:tcPr>
            <w:tcW w:w="3622" w:type="pct"/>
            <w:shd w:val="clear" w:color="auto" w:fill="auto"/>
            <w:vAlign w:val="center"/>
          </w:tcPr>
          <w:p w14:paraId="585A8B0B"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24951CCF"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077EF5B0" w14:textId="77777777" w:rsidR="004A500C" w:rsidRPr="00A40C73" w:rsidRDefault="004A500C" w:rsidP="00CA2C5C">
            <w:pPr>
              <w:spacing w:before="0" w:after="0"/>
            </w:pPr>
            <w:r w:rsidRPr="00A40C73">
              <w:t> </w:t>
            </w:r>
          </w:p>
        </w:tc>
      </w:tr>
      <w:tr w:rsidR="004A500C" w:rsidRPr="00A40C73" w14:paraId="4E4B5034" w14:textId="77777777" w:rsidTr="00CA2C5C">
        <w:trPr>
          <w:trHeight w:val="525"/>
        </w:trPr>
        <w:tc>
          <w:tcPr>
            <w:tcW w:w="586" w:type="pct"/>
            <w:shd w:val="clear" w:color="auto" w:fill="auto"/>
            <w:noWrap/>
            <w:vAlign w:val="bottom"/>
          </w:tcPr>
          <w:p w14:paraId="2DCCB6E3" w14:textId="77777777" w:rsidR="004A500C" w:rsidRPr="00A40C73" w:rsidRDefault="004A500C" w:rsidP="00CA2C5C">
            <w:pPr>
              <w:spacing w:before="0" w:after="0"/>
            </w:pPr>
            <w:r w:rsidRPr="00A40C73">
              <w:t> </w:t>
            </w:r>
          </w:p>
        </w:tc>
        <w:tc>
          <w:tcPr>
            <w:tcW w:w="3622" w:type="pct"/>
            <w:shd w:val="clear" w:color="auto" w:fill="auto"/>
            <w:vAlign w:val="center"/>
          </w:tcPr>
          <w:p w14:paraId="2190F902"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51AD93B3" w14:textId="38BF5322" w:rsidR="004A500C" w:rsidRPr="004A500C" w:rsidRDefault="00B94CB6" w:rsidP="00CA2C5C">
            <w:pPr>
              <w:spacing w:before="0" w:after="0"/>
              <w:rPr>
                <w:i/>
              </w:rPr>
            </w:pPr>
            <w:r>
              <w:rPr>
                <w:i/>
              </w:rPr>
              <w:t>8</w:t>
            </w:r>
          </w:p>
        </w:tc>
        <w:tc>
          <w:tcPr>
            <w:tcW w:w="396"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CA2C5C">
        <w:trPr>
          <w:trHeight w:val="270"/>
        </w:trPr>
        <w:tc>
          <w:tcPr>
            <w:tcW w:w="586"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54F00511" w14:textId="6EB1F968" w:rsidR="004A500C" w:rsidRPr="004A500C" w:rsidRDefault="00B94CB6" w:rsidP="00CA2C5C">
            <w:pPr>
              <w:tabs>
                <w:tab w:val="left" w:pos="5191"/>
              </w:tabs>
              <w:spacing w:before="0" w:after="0"/>
              <w:rPr>
                <w:i/>
              </w:rPr>
            </w:pPr>
            <w:r>
              <w:rPr>
                <w:i/>
              </w:rPr>
              <w:t>30</w:t>
            </w:r>
          </w:p>
        </w:tc>
        <w:tc>
          <w:tcPr>
            <w:tcW w:w="396"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CA2C5C">
        <w:trPr>
          <w:trHeight w:val="270"/>
        </w:trPr>
        <w:tc>
          <w:tcPr>
            <w:tcW w:w="4208"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106" w:name="_Toc240184179"/>
      <w:bookmarkStart w:id="107" w:name="_Toc304551893"/>
      <w:bookmarkStart w:id="108" w:name="_Toc304552202"/>
      <w:bookmarkStart w:id="109" w:name="_Toc368410342"/>
      <w:bookmarkStart w:id="110" w:name="_Toc369868128"/>
      <w:r w:rsidRPr="00A77B3D">
        <w:t>Payment</w:t>
      </w:r>
      <w:bookmarkEnd w:id="106"/>
      <w:bookmarkEnd w:id="107"/>
      <w:bookmarkEnd w:id="108"/>
      <w:bookmarkEnd w:id="109"/>
      <w:bookmarkEnd w:id="110"/>
    </w:p>
    <w:p w14:paraId="28ECD3B5" w14:textId="26614B96"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11" w:name="_Toc205114033"/>
      <w:bookmarkStart w:id="112" w:name="_Toc212344509"/>
      <w:bookmarkStart w:id="113" w:name="_Toc212344691"/>
      <w:r w:rsidRPr="00A40C73">
        <w:t>rd of the JNCC Project Officer.</w:t>
      </w:r>
    </w:p>
    <w:p w14:paraId="7D9D725C" w14:textId="540340B9" w:rsidR="00FD2CA6" w:rsidRDefault="00FD2CA6" w:rsidP="00FD2CA6">
      <w:pPr>
        <w:pStyle w:val="ListParagraph"/>
        <w:numPr>
          <w:ilvl w:val="2"/>
          <w:numId w:val="37"/>
        </w:numPr>
        <w:ind w:left="709"/>
      </w:pPr>
      <w:r>
        <w:t>On satisfactory completion of conceptual model, expected to be February 2021</w:t>
      </w:r>
    </w:p>
    <w:p w14:paraId="0822F5E3" w14:textId="42EED61A" w:rsidR="00134DF2" w:rsidRDefault="00FD2CA6" w:rsidP="00AD5886">
      <w:pPr>
        <w:pStyle w:val="ListParagraph"/>
        <w:numPr>
          <w:ilvl w:val="2"/>
          <w:numId w:val="37"/>
        </w:numPr>
        <w:ind w:left="709"/>
      </w:pPr>
      <w:r>
        <w:t>On satisfactory completion of the model, report and recommendations delivered to JNCC and Government of Montserrat, expected to be end of March 2021.</w:t>
      </w:r>
    </w:p>
    <w:p w14:paraId="20829D99" w14:textId="77777777" w:rsidR="004A500C" w:rsidRPr="00A77B3D" w:rsidRDefault="004A500C" w:rsidP="004A500C">
      <w:pPr>
        <w:pStyle w:val="Heading2"/>
      </w:pPr>
      <w:bookmarkStart w:id="114" w:name="_Toc304551894"/>
      <w:bookmarkStart w:id="115" w:name="_Toc304552203"/>
      <w:bookmarkStart w:id="116" w:name="_Toc368410344"/>
      <w:bookmarkStart w:id="117" w:name="_Toc369868129"/>
      <w:r w:rsidRPr="00A77B3D">
        <w:t xml:space="preserve">Additional </w:t>
      </w:r>
      <w:r>
        <w:t>Contractor</w:t>
      </w:r>
      <w:r w:rsidRPr="00A77B3D">
        <w:t xml:space="preserve"> requirements</w:t>
      </w:r>
      <w:bookmarkEnd w:id="111"/>
      <w:bookmarkEnd w:id="112"/>
      <w:bookmarkEnd w:id="113"/>
      <w:bookmarkEnd w:id="114"/>
      <w:bookmarkEnd w:id="115"/>
      <w:bookmarkEnd w:id="116"/>
      <w:bookmarkEnd w:id="117"/>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4F74EC08" w14:textId="77777777" w:rsidR="004A500C" w:rsidRDefault="004A500C" w:rsidP="004A500C">
      <w:pPr>
        <w:pStyle w:val="Heading2"/>
      </w:pPr>
      <w:bookmarkStart w:id="118" w:name="_Toc368410345"/>
      <w:bookmarkStart w:id="119" w:name="_Toc369868130"/>
      <w:r w:rsidRPr="00650D50">
        <w:t>References</w:t>
      </w:r>
      <w:bookmarkEnd w:id="118"/>
      <w:bookmarkEnd w:id="119"/>
    </w:p>
    <w:p w14:paraId="538FCD8A" w14:textId="18A3B906" w:rsidR="004A500C" w:rsidRDefault="008069C3" w:rsidP="00A12981">
      <w:pPr>
        <w:rPr>
          <w:rStyle w:val="Hyperlink"/>
        </w:rPr>
      </w:pPr>
      <w:r w:rsidRPr="008069C3">
        <w:t xml:space="preserve">McVittie, A., Hutchison, J. Marengo, I. and Smith, N. (2019) </w:t>
      </w:r>
      <w:r w:rsidRPr="008069C3">
        <w:rPr>
          <w:i/>
          <w:iCs/>
        </w:rPr>
        <w:t>South Atlantic Natural Capital Assessment:</w:t>
      </w:r>
      <w:r>
        <w:t xml:space="preserve"> </w:t>
      </w:r>
      <w:r w:rsidRPr="008069C3">
        <w:rPr>
          <w:i/>
          <w:iCs/>
        </w:rPr>
        <w:t>Modelling</w:t>
      </w:r>
      <w:r w:rsidRPr="008069C3">
        <w:rPr>
          <w:rFonts w:ascii="Helvetica" w:hAnsi="Helvetica" w:cs="Helvetica"/>
          <w:i/>
          <w:iCs/>
          <w:color w:val="666262"/>
          <w:sz w:val="29"/>
          <w:szCs w:val="29"/>
          <w:shd w:val="clear" w:color="auto" w:fill="FEFEFE"/>
        </w:rPr>
        <w:t xml:space="preserve"> </w:t>
      </w:r>
      <w:r w:rsidR="00134DF2" w:rsidRPr="008069C3">
        <w:rPr>
          <w:i/>
          <w:iCs/>
        </w:rPr>
        <w:t>St Helena</w:t>
      </w:r>
      <w:r w:rsidRPr="008069C3">
        <w:rPr>
          <w:i/>
          <w:iCs/>
        </w:rPr>
        <w:t>’s</w:t>
      </w:r>
      <w:r w:rsidR="00134DF2" w:rsidRPr="008069C3">
        <w:rPr>
          <w:i/>
          <w:iCs/>
        </w:rPr>
        <w:t xml:space="preserve"> Natural Capital</w:t>
      </w:r>
      <w:r>
        <w:t>.  A Supplementary Report for the JNCC CSSF-funded project</w:t>
      </w:r>
      <w:r w:rsidR="00134DF2">
        <w:t xml:space="preserve"> </w:t>
      </w:r>
      <w:hyperlink r:id="rId15" w:history="1">
        <w:r w:rsidR="00134DF2" w:rsidRPr="00A97439">
          <w:rPr>
            <w:rStyle w:val="Hyperlink"/>
          </w:rPr>
          <w:t>https://hub.jncc.gov.uk/assets/bcb4e6a3-02dc-44a6-88d1-f59be6c242a1</w:t>
        </w:r>
      </w:hyperlink>
    </w:p>
    <w:p w14:paraId="729201C4" w14:textId="665AA028" w:rsidR="008069C3" w:rsidRDefault="008069C3" w:rsidP="00A12981">
      <w:pPr>
        <w:rPr>
          <w:rStyle w:val="Hyperlink"/>
        </w:rPr>
      </w:pPr>
    </w:p>
    <w:p w14:paraId="3DBF045C" w14:textId="3FEBF0D9" w:rsidR="008069C3" w:rsidRPr="008069C3" w:rsidRDefault="00AD5886" w:rsidP="00A12981">
      <w:hyperlink r:id="rId16" w:history="1">
        <w:r w:rsidR="008069C3" w:rsidRPr="008069C3">
          <w:rPr>
            <w:rStyle w:val="Hyperlink"/>
          </w:rPr>
          <w:t xml:space="preserve">JNCC CSSF-funded </w:t>
        </w:r>
        <w:r w:rsidR="008069C3">
          <w:rPr>
            <w:rStyle w:val="Hyperlink"/>
          </w:rPr>
          <w:t>‘</w:t>
        </w:r>
        <w:r w:rsidR="008069C3" w:rsidRPr="008069C3">
          <w:rPr>
            <w:rStyle w:val="Hyperlink"/>
            <w:i/>
            <w:iCs/>
          </w:rPr>
          <w:t>Natural Capital in the Caribbean and South Atlantic Overseas Territories</w:t>
        </w:r>
        <w:r w:rsidR="008069C3">
          <w:rPr>
            <w:rStyle w:val="Hyperlink"/>
          </w:rPr>
          <w:t xml:space="preserve">’ </w:t>
        </w:r>
        <w:r w:rsidR="008069C3" w:rsidRPr="008069C3">
          <w:rPr>
            <w:rStyle w:val="Hyperlink"/>
          </w:rPr>
          <w:t>projects</w:t>
        </w:r>
      </w:hyperlink>
    </w:p>
    <w:sectPr w:rsidR="008069C3" w:rsidRPr="008069C3" w:rsidSect="00B117CB">
      <w:headerReference w:type="default" r:id="rId17"/>
      <w:footerReference w:type="even" r:id="rId18"/>
      <w:footerReference w:type="default" r:id="rId19"/>
      <w:pgSz w:w="11906" w:h="16838"/>
      <w:pgMar w:top="1440" w:right="1440" w:bottom="1276" w:left="1440" w:header="708" w:footer="4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60C5D" w14:textId="77777777" w:rsidR="00AD5886" w:rsidRDefault="00AD5886" w:rsidP="004A500C">
      <w:pPr>
        <w:spacing w:before="0" w:after="0"/>
      </w:pPr>
      <w:r>
        <w:separator/>
      </w:r>
    </w:p>
  </w:endnote>
  <w:endnote w:type="continuationSeparator" w:id="0">
    <w:p w14:paraId="4480801A" w14:textId="77777777" w:rsidR="00AD5886" w:rsidRDefault="00AD5886"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AD5886" w:rsidRDefault="00AD5886"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AD5886" w:rsidRDefault="00AD5886"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27F62" w14:textId="54ADE928" w:rsidR="00AD5886" w:rsidRDefault="00AD5886" w:rsidP="00B117CB">
    <w:pPr>
      <w:pStyle w:val="Footer"/>
      <w:jc w:val="right"/>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98596" w14:textId="77777777" w:rsidR="00AD5886" w:rsidRDefault="00AD5886" w:rsidP="004A500C">
      <w:pPr>
        <w:spacing w:before="0" w:after="0"/>
      </w:pPr>
      <w:r>
        <w:separator/>
      </w:r>
    </w:p>
  </w:footnote>
  <w:footnote w:type="continuationSeparator" w:id="0">
    <w:p w14:paraId="08FB4996" w14:textId="77777777" w:rsidR="00AD5886" w:rsidRDefault="00AD5886" w:rsidP="004A500C">
      <w:pPr>
        <w:spacing w:before="0" w:after="0"/>
      </w:pPr>
      <w:r>
        <w:continuationSeparator/>
      </w:r>
    </w:p>
  </w:footnote>
  <w:footnote w:id="1">
    <w:p w14:paraId="73D3DDB9" w14:textId="39B0514B" w:rsidR="00AD5886" w:rsidRDefault="00AD5886">
      <w:pPr>
        <w:pStyle w:val="FootnoteText"/>
      </w:pPr>
      <w:r>
        <w:rPr>
          <w:rStyle w:val="FootnoteReference"/>
        </w:rPr>
        <w:footnoteRef/>
      </w:r>
      <w:r>
        <w:t xml:space="preserve"> St Helena Natural Capital Modelling (2019) </w:t>
      </w:r>
      <w:hyperlink r:id="rId1" w:history="1">
        <w:r w:rsidRPr="00A97439">
          <w:rPr>
            <w:rStyle w:val="Hyperlink"/>
          </w:rPr>
          <w:t>https://hub.jncc.gov.uk/assets/bcb4e6a3-02dc-44a6-88d1-f59be6c242a1</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23BBEA3B" w:rsidR="00AD5886" w:rsidRDefault="00AD5886">
    <w:pPr>
      <w:pStyle w:val="Header"/>
    </w:pPr>
    <w:r>
      <w:tab/>
    </w:r>
    <w:r>
      <w:tab/>
      <w:t>February 2020</w:t>
    </w:r>
  </w:p>
  <w:p w14:paraId="504AA310" w14:textId="77777777" w:rsidR="00AD5886" w:rsidRDefault="00AD5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B2505"/>
    <w:multiLevelType w:val="hybridMultilevel"/>
    <w:tmpl w:val="E51ABADC"/>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1B">
      <w:start w:val="1"/>
      <w:numFmt w:val="lowerRoman"/>
      <w:lvlText w:val="%3."/>
      <w:lvlJc w:val="right"/>
      <w:pPr>
        <w:ind w:left="2160" w:hanging="180"/>
      </w:p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EE15525"/>
    <w:multiLevelType w:val="hybridMultilevel"/>
    <w:tmpl w:val="90AA400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6FB26D0"/>
    <w:multiLevelType w:val="hybridMultilevel"/>
    <w:tmpl w:val="30F46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50333D"/>
    <w:multiLevelType w:val="hybridMultilevel"/>
    <w:tmpl w:val="F0987E0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A13AF6"/>
    <w:multiLevelType w:val="hybridMultilevel"/>
    <w:tmpl w:val="5C20A4EE"/>
    <w:lvl w:ilvl="0" w:tplc="08090015">
      <w:start w:val="1"/>
      <w:numFmt w:val="upperLetter"/>
      <w:lvlText w:val="%1."/>
      <w:lvlJc w:val="left"/>
      <w:pPr>
        <w:ind w:left="1440" w:hanging="360"/>
      </w:pPr>
    </w:lvl>
    <w:lvl w:ilvl="1" w:tplc="A2BC7D24">
      <w:start w:val="1"/>
      <w:numFmt w:val="lowerRoman"/>
      <w:lvlText w:val="%2."/>
      <w:lvlJc w:val="left"/>
      <w:pPr>
        <w:ind w:left="2160" w:hanging="360"/>
      </w:pPr>
      <w:rPr>
        <w:rFonts w:hint="default"/>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0"/>
  </w:num>
  <w:num w:numId="4">
    <w:abstractNumId w:val="30"/>
  </w:num>
  <w:num w:numId="5">
    <w:abstractNumId w:val="19"/>
  </w:num>
  <w:num w:numId="6">
    <w:abstractNumId w:val="25"/>
  </w:num>
  <w:num w:numId="7">
    <w:abstractNumId w:val="8"/>
  </w:num>
  <w:num w:numId="8">
    <w:abstractNumId w:val="0"/>
  </w:num>
  <w:num w:numId="9">
    <w:abstractNumId w:val="11"/>
  </w:num>
  <w:num w:numId="10">
    <w:abstractNumId w:val="34"/>
  </w:num>
  <w:num w:numId="11">
    <w:abstractNumId w:val="34"/>
    <w:lvlOverride w:ilvl="0">
      <w:startOverride w:val="1"/>
    </w:lvlOverride>
  </w:num>
  <w:num w:numId="12">
    <w:abstractNumId w:val="6"/>
  </w:num>
  <w:num w:numId="13">
    <w:abstractNumId w:val="26"/>
  </w:num>
  <w:num w:numId="14">
    <w:abstractNumId w:val="32"/>
  </w:num>
  <w:num w:numId="15">
    <w:abstractNumId w:val="12"/>
  </w:num>
  <w:num w:numId="16">
    <w:abstractNumId w:val="36"/>
  </w:num>
  <w:num w:numId="17">
    <w:abstractNumId w:val="22"/>
  </w:num>
  <w:num w:numId="18">
    <w:abstractNumId w:val="24"/>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23"/>
  </w:num>
  <w:num w:numId="25">
    <w:abstractNumId w:val="35"/>
  </w:num>
  <w:num w:numId="26">
    <w:abstractNumId w:val="14"/>
  </w:num>
  <w:num w:numId="27">
    <w:abstractNumId w:val="29"/>
  </w:num>
  <w:num w:numId="28">
    <w:abstractNumId w:val="4"/>
  </w:num>
  <w:num w:numId="29">
    <w:abstractNumId w:val="16"/>
  </w:num>
  <w:num w:numId="30">
    <w:abstractNumId w:val="27"/>
  </w:num>
  <w:num w:numId="31">
    <w:abstractNumId w:val="28"/>
  </w:num>
  <w:num w:numId="32">
    <w:abstractNumId w:val="31"/>
  </w:num>
  <w:num w:numId="33">
    <w:abstractNumId w:val="13"/>
  </w:num>
  <w:num w:numId="34">
    <w:abstractNumId w:val="18"/>
  </w:num>
  <w:num w:numId="35">
    <w:abstractNumId w:val="15"/>
  </w:num>
  <w:num w:numId="36">
    <w:abstractNumId w:val="33"/>
  </w:num>
  <w:num w:numId="37">
    <w:abstractNumId w:val="7"/>
  </w:num>
  <w:num w:numId="38">
    <w:abstractNumId w:val="21"/>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219D2"/>
    <w:rsid w:val="0004301D"/>
    <w:rsid w:val="00084E61"/>
    <w:rsid w:val="0009744A"/>
    <w:rsid w:val="000B598E"/>
    <w:rsid w:val="00114E79"/>
    <w:rsid w:val="0012376A"/>
    <w:rsid w:val="00134DF2"/>
    <w:rsid w:val="00157E5C"/>
    <w:rsid w:val="001600FE"/>
    <w:rsid w:val="00165CE3"/>
    <w:rsid w:val="00166677"/>
    <w:rsid w:val="00180386"/>
    <w:rsid w:val="001A73C7"/>
    <w:rsid w:val="001A7CB6"/>
    <w:rsid w:val="001D7690"/>
    <w:rsid w:val="001E1C1A"/>
    <w:rsid w:val="002136A8"/>
    <w:rsid w:val="00223ADC"/>
    <w:rsid w:val="002540B8"/>
    <w:rsid w:val="002D3CD8"/>
    <w:rsid w:val="002D45B9"/>
    <w:rsid w:val="002D4BFC"/>
    <w:rsid w:val="002E5AAF"/>
    <w:rsid w:val="00300EE7"/>
    <w:rsid w:val="00305484"/>
    <w:rsid w:val="0032482B"/>
    <w:rsid w:val="003530EB"/>
    <w:rsid w:val="003559A8"/>
    <w:rsid w:val="00360288"/>
    <w:rsid w:val="0037719E"/>
    <w:rsid w:val="00383C10"/>
    <w:rsid w:val="004016DF"/>
    <w:rsid w:val="00445360"/>
    <w:rsid w:val="00493313"/>
    <w:rsid w:val="00493EB5"/>
    <w:rsid w:val="00497865"/>
    <w:rsid w:val="004A500C"/>
    <w:rsid w:val="004A5F57"/>
    <w:rsid w:val="004A7CC5"/>
    <w:rsid w:val="004B7727"/>
    <w:rsid w:val="004D247B"/>
    <w:rsid w:val="004E0ED9"/>
    <w:rsid w:val="004E372A"/>
    <w:rsid w:val="004E669C"/>
    <w:rsid w:val="005110C0"/>
    <w:rsid w:val="00514BF9"/>
    <w:rsid w:val="0051595B"/>
    <w:rsid w:val="00522B55"/>
    <w:rsid w:val="0054360E"/>
    <w:rsid w:val="00547BBE"/>
    <w:rsid w:val="00552A59"/>
    <w:rsid w:val="00555900"/>
    <w:rsid w:val="00561122"/>
    <w:rsid w:val="00561EA1"/>
    <w:rsid w:val="00563CDF"/>
    <w:rsid w:val="005912E2"/>
    <w:rsid w:val="00594A9A"/>
    <w:rsid w:val="005957ED"/>
    <w:rsid w:val="005A7922"/>
    <w:rsid w:val="005C6959"/>
    <w:rsid w:val="00606A50"/>
    <w:rsid w:val="006211CA"/>
    <w:rsid w:val="0062560E"/>
    <w:rsid w:val="00645164"/>
    <w:rsid w:val="00646598"/>
    <w:rsid w:val="00664A13"/>
    <w:rsid w:val="00670B80"/>
    <w:rsid w:val="00675521"/>
    <w:rsid w:val="00685F65"/>
    <w:rsid w:val="006A5F98"/>
    <w:rsid w:val="006B5DFE"/>
    <w:rsid w:val="006B620D"/>
    <w:rsid w:val="006F3BC2"/>
    <w:rsid w:val="00725764"/>
    <w:rsid w:val="007450CE"/>
    <w:rsid w:val="00750CD2"/>
    <w:rsid w:val="00761AE0"/>
    <w:rsid w:val="00775022"/>
    <w:rsid w:val="007A6EB4"/>
    <w:rsid w:val="007E7449"/>
    <w:rsid w:val="008069C3"/>
    <w:rsid w:val="00830988"/>
    <w:rsid w:val="00884CED"/>
    <w:rsid w:val="00897DAA"/>
    <w:rsid w:val="008A733B"/>
    <w:rsid w:val="008D4FC8"/>
    <w:rsid w:val="00900F70"/>
    <w:rsid w:val="009126CA"/>
    <w:rsid w:val="009275DF"/>
    <w:rsid w:val="00936C11"/>
    <w:rsid w:val="00965E52"/>
    <w:rsid w:val="00995573"/>
    <w:rsid w:val="00996C3B"/>
    <w:rsid w:val="009A254E"/>
    <w:rsid w:val="009A44CF"/>
    <w:rsid w:val="009C5E10"/>
    <w:rsid w:val="009F2C71"/>
    <w:rsid w:val="00A12981"/>
    <w:rsid w:val="00A6016E"/>
    <w:rsid w:val="00A84D5C"/>
    <w:rsid w:val="00AC4898"/>
    <w:rsid w:val="00AD5886"/>
    <w:rsid w:val="00AF3E94"/>
    <w:rsid w:val="00B036D9"/>
    <w:rsid w:val="00B117CB"/>
    <w:rsid w:val="00B16D90"/>
    <w:rsid w:val="00B26C7B"/>
    <w:rsid w:val="00B32D7E"/>
    <w:rsid w:val="00B4279B"/>
    <w:rsid w:val="00B45DDE"/>
    <w:rsid w:val="00B8445D"/>
    <w:rsid w:val="00B94CB6"/>
    <w:rsid w:val="00BE1812"/>
    <w:rsid w:val="00C02847"/>
    <w:rsid w:val="00C264CC"/>
    <w:rsid w:val="00C36FAF"/>
    <w:rsid w:val="00C65D23"/>
    <w:rsid w:val="00C80AFE"/>
    <w:rsid w:val="00C8740E"/>
    <w:rsid w:val="00CA2C5C"/>
    <w:rsid w:val="00CC2974"/>
    <w:rsid w:val="00CE4C0B"/>
    <w:rsid w:val="00D121BF"/>
    <w:rsid w:val="00D2018E"/>
    <w:rsid w:val="00D278A2"/>
    <w:rsid w:val="00D77A1C"/>
    <w:rsid w:val="00D77DC0"/>
    <w:rsid w:val="00DB1ED6"/>
    <w:rsid w:val="00DB7756"/>
    <w:rsid w:val="00E02B1A"/>
    <w:rsid w:val="00E2154F"/>
    <w:rsid w:val="00E30AB2"/>
    <w:rsid w:val="00E40440"/>
    <w:rsid w:val="00E637B9"/>
    <w:rsid w:val="00E90D0D"/>
    <w:rsid w:val="00E91A13"/>
    <w:rsid w:val="00EB12AF"/>
    <w:rsid w:val="00EB61C0"/>
    <w:rsid w:val="00ED1FB2"/>
    <w:rsid w:val="00EF7304"/>
    <w:rsid w:val="00F67817"/>
    <w:rsid w:val="00F8461C"/>
    <w:rsid w:val="00F86246"/>
    <w:rsid w:val="00FD2CA6"/>
    <w:rsid w:val="00FE005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5C6959"/>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411586419">
      <w:bodyDiv w:val="1"/>
      <w:marLeft w:val="0"/>
      <w:marRight w:val="0"/>
      <w:marTop w:val="0"/>
      <w:marBottom w:val="0"/>
      <w:divBdr>
        <w:top w:val="none" w:sz="0" w:space="0" w:color="auto"/>
        <w:left w:val="none" w:sz="0" w:space="0" w:color="auto"/>
        <w:bottom w:val="none" w:sz="0" w:space="0" w:color="auto"/>
        <w:right w:val="none" w:sz="0" w:space="0" w:color="auto"/>
      </w:divBdr>
    </w:div>
    <w:div w:id="1593734673">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55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evidence-quality-assuranc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ms/JNCCIntranet63/pdf/NewDesign_JNCC_DesignIDv1.4LowRes.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jncc.gov.uk/our-work/natural-capital-in-the-overseas-territori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our-work/natural-capital-in-the-overseas-territories/" TargetMode="External"/><Relationship Id="rId5" Type="http://schemas.openxmlformats.org/officeDocument/2006/relationships/webSettings" Target="webSettings.xml"/><Relationship Id="rId15" Type="http://schemas.openxmlformats.org/officeDocument/2006/relationships/hyperlink" Target="https://hub.jncc.gov.uk/assets/bcb4e6a3-02dc-44a6-88d1-f59be6c242a1" TargetMode="External"/><Relationship Id="rId10" Type="http://schemas.openxmlformats.org/officeDocument/2006/relationships/hyperlink" Target="https://jncc.gov.uk/about-jncc/"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hub.jncc.gov.uk/assets/bcb4e6a3-02dc-44a6-88d1-f59be6c242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54CA7-BCD1-45DE-8424-298AA5095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3168</Words>
  <Characters>18064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3</cp:revision>
  <cp:lastPrinted>2014-03-19T14:41:00Z</cp:lastPrinted>
  <dcterms:created xsi:type="dcterms:W3CDTF">2020-12-15T16:30:00Z</dcterms:created>
  <dcterms:modified xsi:type="dcterms:W3CDTF">2020-12-15T16:39:00Z</dcterms:modified>
</cp:coreProperties>
</file>